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B" w:rsidRDefault="008115EB" w:rsidP="00671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«Прогимназия №1»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B99">
        <w:rPr>
          <w:rFonts w:ascii="Times New Roman" w:hAnsi="Times New Roman" w:cs="Times New Roman"/>
          <w:sz w:val="24"/>
          <w:szCs w:val="24"/>
        </w:rPr>
        <w:t>3</w:t>
      </w:r>
      <w:r w:rsidR="004F3C5C">
        <w:rPr>
          <w:rFonts w:ascii="Times New Roman" w:hAnsi="Times New Roman" w:cs="Times New Roman"/>
          <w:sz w:val="24"/>
          <w:szCs w:val="24"/>
        </w:rPr>
        <w:t>1</w:t>
      </w:r>
      <w:r w:rsidR="00676B9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F3C5C">
        <w:rPr>
          <w:rFonts w:ascii="Times New Roman" w:hAnsi="Times New Roman" w:cs="Times New Roman"/>
          <w:sz w:val="24"/>
          <w:szCs w:val="24"/>
        </w:rPr>
        <w:t xml:space="preserve"> 202</w:t>
      </w:r>
      <w:r w:rsidR="00515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30427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>/01-17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115EB" w:rsidRDefault="00676B99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15EB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«Прогимназия №1» г.Воркуты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Рассмотрен на заседании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</w:t>
      </w:r>
      <w:r w:rsidR="00676B99">
        <w:rPr>
          <w:rFonts w:ascii="Times New Roman" w:hAnsi="Times New Roman" w:cs="Times New Roman"/>
          <w:sz w:val="24"/>
          <w:szCs w:val="24"/>
        </w:rPr>
        <w:t>1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76B99">
        <w:rPr>
          <w:rFonts w:ascii="Times New Roman" w:hAnsi="Times New Roman" w:cs="Times New Roman"/>
          <w:sz w:val="24"/>
          <w:szCs w:val="24"/>
        </w:rPr>
        <w:t>3</w:t>
      </w:r>
      <w:r w:rsidR="004F3C5C">
        <w:rPr>
          <w:rFonts w:ascii="Times New Roman" w:hAnsi="Times New Roman" w:cs="Times New Roman"/>
          <w:sz w:val="24"/>
          <w:szCs w:val="24"/>
        </w:rPr>
        <w:t>1</w:t>
      </w:r>
      <w:r w:rsidR="00676B9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F3C5C">
        <w:rPr>
          <w:rFonts w:ascii="Times New Roman" w:hAnsi="Times New Roman" w:cs="Times New Roman"/>
          <w:sz w:val="24"/>
          <w:szCs w:val="24"/>
        </w:rPr>
        <w:t>202</w:t>
      </w:r>
      <w:r w:rsidR="00515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99" w:rsidRDefault="00676B99" w:rsidP="00676B99">
      <w:pPr>
        <w:pStyle w:val="a7"/>
        <w:spacing w:after="0" w:line="276" w:lineRule="auto"/>
        <w:contextualSpacing/>
        <w:jc w:val="center"/>
        <w:rPr>
          <w:b/>
          <w:bCs/>
        </w:rPr>
      </w:pPr>
      <w:r w:rsidRPr="00983439">
        <w:rPr>
          <w:b/>
          <w:bCs/>
        </w:rPr>
        <w:lastRenderedPageBreak/>
        <w:t>Пояснительная записка</w:t>
      </w:r>
    </w:p>
    <w:p w:rsidR="00676B99" w:rsidRPr="00983439" w:rsidRDefault="00676B99" w:rsidP="00676B99">
      <w:pPr>
        <w:pStyle w:val="a7"/>
        <w:spacing w:after="0" w:line="276" w:lineRule="auto"/>
        <w:contextualSpacing/>
        <w:jc w:val="center"/>
        <w:rPr>
          <w:b/>
          <w:bCs/>
        </w:rPr>
      </w:pPr>
    </w:p>
    <w:p w:rsidR="00676B99" w:rsidRPr="009451AC" w:rsidRDefault="00676B99" w:rsidP="00676B99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План внеурочной деятельности М</w:t>
      </w:r>
      <w:r>
        <w:rPr>
          <w:rFonts w:ascii="Times New Roman" w:hAnsi="Times New Roman"/>
          <w:sz w:val="24"/>
        </w:rPr>
        <w:t>А</w:t>
      </w:r>
      <w:r w:rsidRPr="009451AC">
        <w:rPr>
          <w:rFonts w:ascii="Times New Roman" w:hAnsi="Times New Roman"/>
          <w:sz w:val="24"/>
        </w:rPr>
        <w:t>ОУ «</w:t>
      </w:r>
      <w:r>
        <w:rPr>
          <w:rFonts w:ascii="Times New Roman" w:hAnsi="Times New Roman"/>
          <w:sz w:val="24"/>
        </w:rPr>
        <w:t>Прогимназия №1</w:t>
      </w:r>
      <w:r w:rsidRPr="009451AC">
        <w:rPr>
          <w:rFonts w:ascii="Times New Roman" w:hAnsi="Times New Roman"/>
          <w:sz w:val="24"/>
        </w:rPr>
        <w:t>» г. Воркуты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76B99" w:rsidRPr="009451AC" w:rsidRDefault="00676B99" w:rsidP="00676B99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9451AC">
        <w:rPr>
          <w:rFonts w:ascii="Times New Roman" w:hAnsi="Times New Roman"/>
          <w:b/>
          <w:sz w:val="24"/>
        </w:rPr>
        <w:t>Нормативно-правовая база: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 w:cs="Times New Roman"/>
          <w:sz w:val="24"/>
        </w:rPr>
      </w:pPr>
      <w:r w:rsidRPr="009451AC">
        <w:rPr>
          <w:rStyle w:val="s2"/>
          <w:rFonts w:ascii="Times New Roman" w:hAnsi="Times New Roman" w:cs="Times New Roman"/>
          <w:sz w:val="24"/>
        </w:rPr>
        <w:t>Федеральн</w:t>
      </w:r>
      <w:r w:rsidR="00085BBF">
        <w:rPr>
          <w:rStyle w:val="s2"/>
          <w:rFonts w:ascii="Times New Roman" w:hAnsi="Times New Roman" w:cs="Times New Roman"/>
          <w:sz w:val="24"/>
        </w:rPr>
        <w:t>ый</w:t>
      </w:r>
      <w:r w:rsidRPr="009451AC">
        <w:rPr>
          <w:rStyle w:val="s2"/>
          <w:rFonts w:ascii="Times New Roman" w:hAnsi="Times New Roman" w:cs="Times New Roman"/>
          <w:sz w:val="24"/>
        </w:rPr>
        <w:t xml:space="preserve"> За</w:t>
      </w:r>
      <w:r w:rsidR="00085BBF">
        <w:rPr>
          <w:rStyle w:val="s2"/>
          <w:rFonts w:ascii="Times New Roman" w:hAnsi="Times New Roman" w:cs="Times New Roman"/>
          <w:sz w:val="24"/>
        </w:rPr>
        <w:t>кон</w:t>
      </w:r>
      <w:r w:rsidRPr="009451AC">
        <w:rPr>
          <w:rStyle w:val="s2"/>
          <w:rFonts w:ascii="Times New Roman" w:hAnsi="Times New Roman" w:cs="Times New Roman"/>
          <w:sz w:val="24"/>
        </w:rPr>
        <w:t xml:space="preserve"> от 29.12.2012 № 273-ФЗ «Об образовании в Российской Федерации»;</w:t>
      </w:r>
    </w:p>
    <w:p w:rsidR="00EE0301" w:rsidRPr="00EE0301" w:rsidRDefault="00085BBF" w:rsidP="00EE0301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</w:t>
      </w:r>
      <w:r w:rsidR="00EE0301" w:rsidRPr="00EE0301">
        <w:rPr>
          <w:rFonts w:ascii="Times New Roman" w:hAnsi="Times New Roman" w:cs="Times New Roman"/>
          <w:sz w:val="24"/>
          <w:szCs w:val="24"/>
        </w:rPr>
        <w:t xml:space="preserve"> образовательный стандарт начального общего образования (утвержден приказом Минпросвещения России от 31.05.2021 N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N 64100)).</w:t>
      </w:r>
    </w:p>
    <w:p w:rsidR="00EE0301" w:rsidRPr="00EE0301" w:rsidRDefault="00EE0301" w:rsidP="00EE0301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EE030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1/22 от 18.03.2022г.).</w:t>
      </w:r>
    </w:p>
    <w:p w:rsidR="00F116BC" w:rsidRPr="00F116BC" w:rsidRDefault="00F116BC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едерации от 28.09.2020 г. № 28 «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итарных правил СП 2.4. 3648-20 «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молодежи»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676B99" w:rsidRDefault="00F116BC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 w:cs="Times New Roman"/>
          <w:sz w:val="24"/>
        </w:rPr>
      </w:pPr>
      <w:r w:rsidRPr="00F116B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 Министерства просвещения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676B99" w:rsidRPr="00F116BC">
        <w:rPr>
          <w:rStyle w:val="s2"/>
          <w:rFonts w:ascii="Times New Roman" w:hAnsi="Times New Roman" w:cs="Times New Roman"/>
          <w:sz w:val="24"/>
        </w:rPr>
        <w:t>;</w:t>
      </w:r>
    </w:p>
    <w:p w:rsidR="00764A7B" w:rsidRPr="00B635E4" w:rsidRDefault="00764A7B" w:rsidP="00764A7B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jc w:val="both"/>
        <w:rPr>
          <w:rStyle w:val="s2"/>
          <w:rFonts w:ascii="Times New Roman" w:hAnsi="Times New Roman" w:cs="Times New Roman"/>
          <w:sz w:val="24"/>
        </w:rPr>
      </w:pPr>
      <w:r w:rsidRPr="00B635E4">
        <w:rPr>
          <w:rStyle w:val="s2"/>
          <w:rFonts w:ascii="Times New Roman" w:hAnsi="Times New Roman" w:cs="Times New Roman"/>
          <w:sz w:val="24"/>
        </w:rPr>
        <w:t>Письмо Минпросвещения России от 17.06.2022 г. N 03-871 "Об организации занятий "Разговоры о важном"</w:t>
      </w:r>
    </w:p>
    <w:p w:rsidR="00302BC1" w:rsidRPr="00302BC1" w:rsidRDefault="00302BC1" w:rsidP="00302BC1">
      <w:pPr>
        <w:pStyle w:val="a4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02B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и</w:t>
      </w:r>
      <w:r w:rsidRPr="0030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30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к</w:t>
      </w:r>
      <w:r w:rsidRPr="00302B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результатам</w:t>
      </w:r>
      <w:r w:rsidRPr="00302B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освоения</w:t>
      </w:r>
      <w:r w:rsidRPr="00302B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основной</w:t>
      </w:r>
      <w:r w:rsidRPr="00302B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образовательной программы, представленных в Федеральном государственном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30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стандарте</w:t>
      </w:r>
      <w:r w:rsidRPr="0030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начального</w:t>
      </w:r>
      <w:r w:rsidRPr="0030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общего</w:t>
      </w:r>
      <w:r w:rsidRPr="0030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образования,</w:t>
      </w:r>
      <w:r w:rsidRPr="0030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а</w:t>
      </w:r>
      <w:r w:rsidRPr="00302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также</w:t>
      </w:r>
      <w:r w:rsidRPr="0030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Концепции</w:t>
      </w:r>
      <w:r w:rsidRPr="00302B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семейной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политики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в</w:t>
      </w:r>
      <w:r w:rsidRPr="00302B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на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период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до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2025</w:t>
      </w:r>
      <w:r w:rsidRPr="00302B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года,</w:t>
      </w:r>
      <w:r w:rsidRPr="00302B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утвержденной</w:t>
      </w:r>
      <w:r w:rsidRPr="00302B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распоряжением</w:t>
      </w:r>
      <w:r w:rsidRPr="00302B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Правительства</w:t>
      </w:r>
      <w:r w:rsidRPr="00302B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от</w:t>
      </w:r>
      <w:r w:rsidRPr="00302B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25</w:t>
      </w:r>
      <w:r w:rsidRPr="00302B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августа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2014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года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№1618-р.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Концепция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взаимосвязана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Концепцией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демографической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политики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на период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до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2025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года,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утвержденной</w:t>
      </w:r>
      <w:r w:rsidRPr="00302BC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Указом</w:t>
      </w:r>
      <w:r w:rsidRPr="00302BC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Президента</w:t>
      </w:r>
      <w:r w:rsidRPr="00302BC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от</w:t>
      </w:r>
      <w:r w:rsidRPr="00302BC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9</w:t>
      </w:r>
      <w:r w:rsidRPr="00302BC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октября</w:t>
      </w:r>
      <w:r w:rsidRPr="00302BC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2007</w:t>
      </w:r>
      <w:r w:rsidRPr="00302BC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г. №1351 «Об утверждении Концепции демографической политики Российской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 на период до 2025 года», Указом Президента Российской Федерации</w:t>
      </w:r>
      <w:r w:rsidRPr="00302B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от 29 мая 2017 г. № 240 «Об объявлении в Российской Федерации Десятилетия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детства»,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Концепцией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долгосрочного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развития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 Федерации на период до 2020 года, утвержденной распоряжением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pacing w:val="-1"/>
          <w:sz w:val="24"/>
          <w:szCs w:val="24"/>
        </w:rPr>
        <w:t>Правительства</w:t>
      </w:r>
      <w:r w:rsidRPr="00302B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от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17</w:t>
      </w:r>
      <w:r w:rsidRPr="00302B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ноября</w:t>
      </w:r>
      <w:r w:rsidRPr="00302B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2008</w:t>
      </w:r>
      <w:r w:rsidRPr="00302B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г.</w:t>
      </w:r>
      <w:r w:rsidRPr="00302B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N</w:t>
      </w:r>
      <w:r w:rsidRPr="00302BC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1662-р.</w:t>
      </w:r>
      <w:r w:rsidRPr="00302B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Воспитание</w:t>
      </w:r>
      <w:r w:rsidRPr="00302B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подрастающего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поколения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на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основе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признания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определяющей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lastRenderedPageBreak/>
        <w:t>роли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семьи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является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одной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из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задач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Стратегии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развития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воспитания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в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Российской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 на период до 2025 года (Распоряжение Правительства Российской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Федерации</w:t>
      </w:r>
      <w:r w:rsidRPr="0030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от</w:t>
      </w:r>
      <w:r w:rsidRPr="0030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29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мая 2015</w:t>
      </w:r>
      <w:r w:rsidRPr="00302B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г.</w:t>
      </w:r>
      <w:r w:rsidRPr="00302B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N</w:t>
      </w:r>
      <w:r w:rsidRPr="00302B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BC1">
        <w:rPr>
          <w:rFonts w:ascii="Times New Roman" w:hAnsi="Times New Roman" w:cs="Times New Roman"/>
          <w:sz w:val="24"/>
          <w:szCs w:val="24"/>
        </w:rPr>
        <w:t>996-р)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9451AC">
        <w:rPr>
          <w:rFonts w:ascii="Times New Roman" w:hAnsi="Times New Roman" w:cs="Times New Roman"/>
          <w:sz w:val="24"/>
        </w:rPr>
        <w:t>Устав М</w:t>
      </w:r>
      <w:r>
        <w:rPr>
          <w:rFonts w:ascii="Times New Roman" w:hAnsi="Times New Roman" w:cs="Times New Roman"/>
          <w:sz w:val="24"/>
        </w:rPr>
        <w:t>А</w:t>
      </w:r>
      <w:r w:rsidRPr="009451AC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Прогимназия №1</w:t>
      </w:r>
      <w:r w:rsidRPr="009451AC">
        <w:rPr>
          <w:rFonts w:ascii="Times New Roman" w:hAnsi="Times New Roman" w:cs="Times New Roman"/>
          <w:sz w:val="24"/>
        </w:rPr>
        <w:t>» г. Воркуты;</w:t>
      </w:r>
    </w:p>
    <w:p w:rsidR="00EE0301" w:rsidRPr="00EE0301" w:rsidRDefault="00EE0301" w:rsidP="00EE0301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EE0301">
        <w:rPr>
          <w:rFonts w:ascii="Times New Roman" w:hAnsi="Times New Roman" w:cs="Times New Roman"/>
          <w:sz w:val="24"/>
          <w:szCs w:val="24"/>
        </w:rPr>
        <w:t xml:space="preserve">МАОУ «Прогимназия №1» г. Воркуты. 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9451AC">
        <w:rPr>
          <w:rFonts w:ascii="Times New Roman" w:hAnsi="Times New Roman" w:cs="Times New Roman"/>
          <w:sz w:val="24"/>
        </w:rPr>
        <w:t>Календарн</w:t>
      </w:r>
      <w:r w:rsidR="00F116BC">
        <w:rPr>
          <w:rFonts w:ascii="Times New Roman" w:hAnsi="Times New Roman" w:cs="Times New Roman"/>
          <w:sz w:val="24"/>
        </w:rPr>
        <w:t>ый</w:t>
      </w:r>
      <w:r w:rsidRPr="009451AC">
        <w:rPr>
          <w:rFonts w:ascii="Times New Roman" w:hAnsi="Times New Roman" w:cs="Times New Roman"/>
          <w:sz w:val="24"/>
        </w:rPr>
        <w:t xml:space="preserve"> учебн</w:t>
      </w:r>
      <w:r w:rsidR="00F116BC">
        <w:rPr>
          <w:rFonts w:ascii="Times New Roman" w:hAnsi="Times New Roman" w:cs="Times New Roman"/>
          <w:sz w:val="24"/>
        </w:rPr>
        <w:t>ый</w:t>
      </w:r>
      <w:r w:rsidRPr="009451AC">
        <w:rPr>
          <w:rFonts w:ascii="Times New Roman" w:hAnsi="Times New Roman" w:cs="Times New Roman"/>
          <w:sz w:val="24"/>
        </w:rPr>
        <w:t xml:space="preserve"> график на 20</w:t>
      </w:r>
      <w:r w:rsidR="004F3C5C">
        <w:rPr>
          <w:rFonts w:ascii="Times New Roman" w:hAnsi="Times New Roman" w:cs="Times New Roman"/>
          <w:sz w:val="24"/>
        </w:rPr>
        <w:t>2</w:t>
      </w:r>
      <w:r w:rsidR="00BB7EA8">
        <w:rPr>
          <w:rFonts w:ascii="Times New Roman" w:hAnsi="Times New Roman" w:cs="Times New Roman"/>
          <w:sz w:val="24"/>
        </w:rPr>
        <w:t>2</w:t>
      </w:r>
      <w:r w:rsidRPr="009451AC">
        <w:rPr>
          <w:rFonts w:ascii="Times New Roman" w:hAnsi="Times New Roman" w:cs="Times New Roman"/>
          <w:sz w:val="24"/>
        </w:rPr>
        <w:t>-20</w:t>
      </w:r>
      <w:r w:rsidR="004F3C5C">
        <w:rPr>
          <w:rFonts w:ascii="Times New Roman" w:hAnsi="Times New Roman" w:cs="Times New Roman"/>
          <w:sz w:val="24"/>
        </w:rPr>
        <w:t>2</w:t>
      </w:r>
      <w:r w:rsidR="00BB7EA8">
        <w:rPr>
          <w:rFonts w:ascii="Times New Roman" w:hAnsi="Times New Roman" w:cs="Times New Roman"/>
          <w:sz w:val="24"/>
        </w:rPr>
        <w:t>3</w:t>
      </w:r>
      <w:r w:rsidRPr="009451AC">
        <w:rPr>
          <w:rFonts w:ascii="Times New Roman" w:hAnsi="Times New Roman" w:cs="Times New Roman"/>
          <w:sz w:val="24"/>
        </w:rPr>
        <w:t xml:space="preserve"> учебный год.</w:t>
      </w:r>
    </w:p>
    <w:p w:rsidR="00676B99" w:rsidRPr="009451AC" w:rsidRDefault="00676B99" w:rsidP="00676B99">
      <w:pPr>
        <w:pStyle w:val="a4"/>
        <w:shd w:val="clear" w:color="auto" w:fill="FFFFFF"/>
        <w:spacing w:after="0"/>
        <w:ind w:left="-142" w:firstLine="862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9451AC">
        <w:rPr>
          <w:rFonts w:ascii="Times New Roman" w:hAnsi="Times New Roman" w:cs="Times New Roman"/>
          <w:sz w:val="24"/>
        </w:rPr>
        <w:t>В соответствии  с ФГО</w:t>
      </w:r>
      <w:r w:rsidR="00EE0301">
        <w:rPr>
          <w:rFonts w:ascii="Times New Roman" w:hAnsi="Times New Roman" w:cs="Times New Roman"/>
          <w:sz w:val="24"/>
        </w:rPr>
        <w:t>С внеурочная деятельность в 1-м</w:t>
      </w:r>
      <w:r w:rsidRPr="009451AC">
        <w:rPr>
          <w:rFonts w:ascii="Times New Roman" w:hAnsi="Times New Roman" w:cs="Times New Roman"/>
          <w:sz w:val="24"/>
        </w:rPr>
        <w:t xml:space="preserve"> класс</w:t>
      </w:r>
      <w:r w:rsidR="00EE0301">
        <w:rPr>
          <w:rFonts w:ascii="Times New Roman" w:hAnsi="Times New Roman" w:cs="Times New Roman"/>
          <w:sz w:val="24"/>
        </w:rPr>
        <w:t>е</w:t>
      </w:r>
      <w:r w:rsidRPr="009451AC">
        <w:rPr>
          <w:rFonts w:ascii="Times New Roman" w:hAnsi="Times New Roman" w:cs="Times New Roman"/>
          <w:sz w:val="24"/>
        </w:rPr>
        <w:t xml:space="preserve"> организуется по направлениям развития личности (с</w:t>
      </w:r>
      <w:r w:rsidRPr="009451AC">
        <w:rPr>
          <w:rFonts w:ascii="Times New Roman" w:eastAsia="Calibri" w:hAnsi="Times New Roman" w:cs="Times New Roman"/>
          <w:bCs/>
          <w:color w:val="000000"/>
          <w:sz w:val="24"/>
        </w:rPr>
        <w:t>портивно-оздоровительное, духовно-нравственное, социальное, общеинтеллектуальное, общекультурное) с учетом мнения учащихся, родителей (законных представителей) учащихся.</w:t>
      </w:r>
    </w:p>
    <w:p w:rsidR="00676B99" w:rsidRPr="00A0599A" w:rsidRDefault="00676B99" w:rsidP="00676B99">
      <w:pPr>
        <w:shd w:val="clear" w:color="auto" w:fill="FFFFFF"/>
        <w:tabs>
          <w:tab w:val="left" w:pos="-142"/>
          <w:tab w:val="left" w:pos="567"/>
        </w:tabs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99A">
        <w:rPr>
          <w:rFonts w:ascii="Times New Roman" w:eastAsia="Times New Roman" w:hAnsi="Times New Roman"/>
          <w:sz w:val="24"/>
          <w:szCs w:val="24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        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676B99" w:rsidRPr="00F52DD1" w:rsidRDefault="00676B99" w:rsidP="00676B99">
      <w:pPr>
        <w:pStyle w:val="a4"/>
        <w:spacing w:after="0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AC">
        <w:rPr>
          <w:rFonts w:ascii="Times New Roman" w:hAnsi="Times New Roman" w:cs="Times New Roman"/>
          <w:color w:val="000000"/>
          <w:sz w:val="24"/>
          <w:szCs w:val="24"/>
        </w:rPr>
        <w:t>Модель организации внеурочной деятельности в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>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Прогимназия №1</w:t>
      </w:r>
      <w:r w:rsidR="00EE0301">
        <w:rPr>
          <w:rFonts w:ascii="Times New Roman" w:hAnsi="Times New Roman" w:cs="Times New Roman"/>
          <w:color w:val="000000"/>
          <w:sz w:val="24"/>
          <w:szCs w:val="24"/>
        </w:rPr>
        <w:t>» г.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>Воркуты оптимизационная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DD1">
        <w:rPr>
          <w:rFonts w:ascii="Times New Roman" w:eastAsia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викторин, праздничных мероприятий, классных часов, олимпиад, соревнований, поисковых и научных исследований. </w:t>
      </w:r>
    </w:p>
    <w:p w:rsidR="00676B99" w:rsidRPr="009451AC" w:rsidRDefault="00676B99" w:rsidP="00676B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451AC">
        <w:rPr>
          <w:rFonts w:ascii="Times New Roman" w:hAnsi="Times New Roman" w:cs="Times New Roman"/>
          <w:color w:val="000000"/>
          <w:sz w:val="24"/>
        </w:rPr>
        <w:t xml:space="preserve">Содержание занятий осуществляется посредством различных форм организации, отличных от урочной системы обучения, таких, как: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</w:t>
      </w:r>
    </w:p>
    <w:p w:rsidR="00676B99" w:rsidRPr="00302BC1" w:rsidRDefault="00676B99" w:rsidP="00302BC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76113">
        <w:rPr>
          <w:rFonts w:ascii="Times New Roman" w:hAnsi="Times New Roman"/>
          <w:sz w:val="24"/>
        </w:rPr>
        <w:t>По итогам реализации курса проводится годовая промежуточная аттестация, которая проверяет уровень освоения учащимися содержания курсов внеурочной деятельности.</w:t>
      </w:r>
    </w:p>
    <w:p w:rsidR="00676B99" w:rsidRPr="00376113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 xml:space="preserve">Промежуточная аттестация  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>по внеурочной деятельности проводится в следующих формах</w:t>
      </w:r>
    </w:p>
    <w:p w:rsidR="00676B99" w:rsidRPr="00376113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2800"/>
        <w:gridCol w:w="3089"/>
      </w:tblGrid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t xml:space="preserve"> </w:t>
            </w:r>
            <w:r w:rsidRPr="00376113">
              <w:rPr>
                <w:rFonts w:ascii="Times New Roman" w:hAnsi="Times New Roman"/>
                <w:b/>
                <w:sz w:val="24"/>
              </w:rPr>
              <w:t>Курсы внеурочной деятельности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Движение – это здоровье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EE0301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0E">
              <w:rPr>
                <w:rFonts w:ascii="Times New Roman" w:eastAsia="Times New Roman" w:hAnsi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4279D1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EE0301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3D76D6" w:rsidRPr="00376113" w:rsidTr="005C606F">
        <w:tc>
          <w:tcPr>
            <w:tcW w:w="1891" w:type="pct"/>
            <w:shd w:val="clear" w:color="auto" w:fill="auto"/>
          </w:tcPr>
          <w:p w:rsidR="003D76D6" w:rsidRPr="00A3720E" w:rsidRDefault="003D76D6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Инфознайка </w:t>
            </w:r>
          </w:p>
        </w:tc>
        <w:tc>
          <w:tcPr>
            <w:tcW w:w="1478" w:type="pct"/>
            <w:shd w:val="clear" w:color="auto" w:fill="auto"/>
          </w:tcPr>
          <w:p w:rsidR="003D76D6" w:rsidRPr="00376113" w:rsidRDefault="00EE0301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3D76D6" w:rsidRPr="00376113" w:rsidRDefault="003D76D6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Учимся успешному чтению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764A7B" w:rsidRPr="00376113" w:rsidTr="005C606F">
        <w:tc>
          <w:tcPr>
            <w:tcW w:w="1891" w:type="pct"/>
            <w:shd w:val="clear" w:color="auto" w:fill="auto"/>
          </w:tcPr>
          <w:p w:rsidR="00764A7B" w:rsidRPr="00A3720E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78" w:type="pct"/>
            <w:shd w:val="clear" w:color="auto" w:fill="auto"/>
          </w:tcPr>
          <w:p w:rsidR="00764A7B" w:rsidRPr="00376113" w:rsidRDefault="00764A7B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764A7B" w:rsidRPr="00376113" w:rsidRDefault="00764A7B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764A7B" w:rsidRPr="00376113" w:rsidTr="005C606F">
        <w:tc>
          <w:tcPr>
            <w:tcW w:w="1891" w:type="pct"/>
            <w:shd w:val="clear" w:color="auto" w:fill="auto"/>
          </w:tcPr>
          <w:p w:rsidR="00764A7B" w:rsidRPr="00A3720E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</w:p>
        </w:tc>
        <w:tc>
          <w:tcPr>
            <w:tcW w:w="1478" w:type="pct"/>
            <w:shd w:val="clear" w:color="auto" w:fill="auto"/>
          </w:tcPr>
          <w:p w:rsidR="00764A7B" w:rsidRPr="00376113" w:rsidRDefault="00764A7B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764A7B" w:rsidRPr="00376113" w:rsidRDefault="00764A7B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</w:tbl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в рамках реализации ФГОС</w:t>
      </w:r>
    </w:p>
    <w:p w:rsidR="00676B99" w:rsidRDefault="004F3C5C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B7E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BB7EA8">
        <w:rPr>
          <w:rFonts w:ascii="Times New Roman" w:hAnsi="Times New Roman"/>
          <w:b/>
          <w:sz w:val="24"/>
          <w:szCs w:val="24"/>
        </w:rPr>
        <w:t>3</w:t>
      </w:r>
      <w:r w:rsidR="00676B9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2339"/>
        <w:gridCol w:w="4191"/>
      </w:tblGrid>
      <w:tr w:rsidR="00676B99" w:rsidTr="00EE0301">
        <w:trPr>
          <w:trHeight w:val="3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E0301" w:rsidTr="00EE030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</w:t>
            </w:r>
          </w:p>
        </w:tc>
      </w:tr>
      <w:tr w:rsidR="00EE0301" w:rsidTr="00EE0301">
        <w:trPr>
          <w:trHeight w:val="66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– </w:t>
            </w:r>
          </w:p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это здоровье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EE0301" w:rsidTr="00EE0301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Давайте говорить по-английски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E0301" w:rsidTr="00EE030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Шахматы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EE0301" w:rsidTr="00EE030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Инфознайка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EE0301" w:rsidTr="00EE030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Учимся успешному чтению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764A7B" w:rsidTr="002709DA">
        <w:trPr>
          <w:trHeight w:val="606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A7B" w:rsidRPr="005D7F3F" w:rsidRDefault="00764A7B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7B" w:rsidRPr="005D7F3F" w:rsidRDefault="00764A7B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Край, в котором я живу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7B" w:rsidRPr="005D7F3F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764A7B" w:rsidTr="002709DA">
        <w:trPr>
          <w:trHeight w:val="606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7B" w:rsidRPr="005D7F3F" w:rsidRDefault="00764A7B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7B" w:rsidRPr="00302BC1" w:rsidRDefault="00764A7B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BC1"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7B" w:rsidRPr="00302BC1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C1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764A7B" w:rsidTr="002709DA">
        <w:trPr>
          <w:trHeight w:val="606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7B" w:rsidRPr="005D7F3F" w:rsidRDefault="00764A7B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7B" w:rsidRPr="00302BC1" w:rsidRDefault="00764A7B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BC1">
              <w:rPr>
                <w:rFonts w:ascii="Times New Roman" w:hAnsi="Times New Roman" w:cs="Times New Roman"/>
                <w:i/>
                <w:sz w:val="20"/>
                <w:szCs w:val="20"/>
              </w:rPr>
              <w:t>Семьеведение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7B" w:rsidRPr="00302BC1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C1">
              <w:rPr>
                <w:rFonts w:ascii="Times New Roman" w:hAnsi="Times New Roman" w:cs="Times New Roman"/>
                <w:sz w:val="20"/>
                <w:szCs w:val="20"/>
              </w:rPr>
              <w:t>0,5ч</w:t>
            </w:r>
          </w:p>
        </w:tc>
      </w:tr>
      <w:tr w:rsidR="00EE0301" w:rsidTr="00EE0301">
        <w:trPr>
          <w:trHeight w:val="246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EE030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внеурочной деятельности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1" w:rsidRPr="005D7F3F" w:rsidRDefault="00764A7B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EE0301"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676B99" w:rsidRDefault="00676B99" w:rsidP="00676B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5EB" w:rsidRPr="008115EB" w:rsidRDefault="008115EB" w:rsidP="00676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15EB" w:rsidRPr="008115EB" w:rsidSect="006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E0"/>
    <w:multiLevelType w:val="hybridMultilevel"/>
    <w:tmpl w:val="7CB6B5D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03D2B"/>
    <w:multiLevelType w:val="hybridMultilevel"/>
    <w:tmpl w:val="6414C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2136F"/>
    <w:multiLevelType w:val="hybridMultilevel"/>
    <w:tmpl w:val="617C6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5"/>
    <w:rsid w:val="00085BBF"/>
    <w:rsid w:val="001927EF"/>
    <w:rsid w:val="00302BC1"/>
    <w:rsid w:val="003D76D6"/>
    <w:rsid w:val="004F3C5C"/>
    <w:rsid w:val="00515B07"/>
    <w:rsid w:val="00517397"/>
    <w:rsid w:val="005D7F3F"/>
    <w:rsid w:val="00671145"/>
    <w:rsid w:val="00676B99"/>
    <w:rsid w:val="006C48E8"/>
    <w:rsid w:val="00755594"/>
    <w:rsid w:val="00764A7B"/>
    <w:rsid w:val="007831D4"/>
    <w:rsid w:val="0080783D"/>
    <w:rsid w:val="008115EB"/>
    <w:rsid w:val="00887DCC"/>
    <w:rsid w:val="008C0A43"/>
    <w:rsid w:val="00966B90"/>
    <w:rsid w:val="00A6278F"/>
    <w:rsid w:val="00AD4167"/>
    <w:rsid w:val="00B635E4"/>
    <w:rsid w:val="00BB7EA8"/>
    <w:rsid w:val="00D17399"/>
    <w:rsid w:val="00DB25CB"/>
    <w:rsid w:val="00DF53BF"/>
    <w:rsid w:val="00E30427"/>
    <w:rsid w:val="00E74841"/>
    <w:rsid w:val="00EE0301"/>
    <w:rsid w:val="00EE266E"/>
    <w:rsid w:val="00F116BC"/>
    <w:rsid w:val="00F24A01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676B99"/>
  </w:style>
  <w:style w:type="paragraph" w:styleId="a4">
    <w:name w:val="List Paragraph"/>
    <w:basedOn w:val="a"/>
    <w:link w:val="a3"/>
    <w:uiPriority w:val="34"/>
    <w:qFormat/>
    <w:rsid w:val="00676B99"/>
    <w:pPr>
      <w:ind w:left="720"/>
      <w:contextualSpacing/>
    </w:pPr>
  </w:style>
  <w:style w:type="paragraph" w:styleId="a5">
    <w:name w:val="No Spacing"/>
    <w:link w:val="a6"/>
    <w:uiPriority w:val="1"/>
    <w:qFormat/>
    <w:rsid w:val="00676B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676B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6B9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2">
    <w:name w:val="s2"/>
    <w:rsid w:val="00676B99"/>
  </w:style>
  <w:style w:type="character" w:customStyle="1" w:styleId="a6">
    <w:name w:val="Без интервала Знак"/>
    <w:link w:val="a5"/>
    <w:uiPriority w:val="1"/>
    <w:locked/>
    <w:rsid w:val="00676B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676B99"/>
  </w:style>
  <w:style w:type="paragraph" w:styleId="a4">
    <w:name w:val="List Paragraph"/>
    <w:basedOn w:val="a"/>
    <w:link w:val="a3"/>
    <w:uiPriority w:val="34"/>
    <w:qFormat/>
    <w:rsid w:val="00676B99"/>
    <w:pPr>
      <w:ind w:left="720"/>
      <w:contextualSpacing/>
    </w:pPr>
  </w:style>
  <w:style w:type="paragraph" w:styleId="a5">
    <w:name w:val="No Spacing"/>
    <w:link w:val="a6"/>
    <w:uiPriority w:val="1"/>
    <w:qFormat/>
    <w:rsid w:val="00676B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676B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6B9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2">
    <w:name w:val="s2"/>
    <w:rsid w:val="00676B99"/>
  </w:style>
  <w:style w:type="character" w:customStyle="1" w:styleId="a6">
    <w:name w:val="Без интервала Знак"/>
    <w:link w:val="a5"/>
    <w:uiPriority w:val="1"/>
    <w:locked/>
    <w:rsid w:val="00676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2020-02-17T13:03:00Z</cp:lastPrinted>
  <dcterms:created xsi:type="dcterms:W3CDTF">2022-11-10T18:20:00Z</dcterms:created>
  <dcterms:modified xsi:type="dcterms:W3CDTF">2022-11-10T18:20:00Z</dcterms:modified>
</cp:coreProperties>
</file>