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BC" w:rsidRDefault="00FE5545">
      <w:pPr>
        <w:pStyle w:val="a4"/>
        <w:tabs>
          <w:tab w:val="left" w:pos="1732"/>
        </w:tabs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C05BC" w:rsidRDefault="00FE5545">
      <w:pPr>
        <w:pStyle w:val="a4"/>
        <w:spacing w:before="120"/>
        <w:ind w:left="422" w:right="962"/>
      </w:pPr>
      <w:r>
        <w:t>об оказании образовательной услуги в вариативной форме дошкольного образования</w:t>
      </w:r>
      <w:r>
        <w:rPr>
          <w:spacing w:val="-57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поддержки ребенка (ЦИПР)</w:t>
      </w:r>
    </w:p>
    <w:p w:rsidR="00AC05BC" w:rsidRDefault="00AC05BC">
      <w:pPr>
        <w:pStyle w:val="a3"/>
        <w:rPr>
          <w:b/>
          <w:sz w:val="20"/>
        </w:rPr>
      </w:pPr>
    </w:p>
    <w:p w:rsidR="00AC05BC" w:rsidRDefault="00AC05BC">
      <w:pPr>
        <w:pStyle w:val="a3"/>
        <w:spacing w:before="8"/>
        <w:rPr>
          <w:b/>
          <w:sz w:val="28"/>
        </w:rPr>
      </w:pPr>
      <w:r w:rsidRPr="00AC05BC">
        <w:pict>
          <v:rect id="_x0000_s1039" style="position:absolute;margin-left:413.25pt;margin-top:18.5pt;width:142.4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C05BC" w:rsidRDefault="00AC05BC">
      <w:pPr>
        <w:pStyle w:val="a3"/>
        <w:spacing w:before="10"/>
        <w:rPr>
          <w:b/>
          <w:sz w:val="10"/>
        </w:rPr>
      </w:pPr>
    </w:p>
    <w:p w:rsidR="00AC05BC" w:rsidRDefault="005169C9" w:rsidP="005169C9">
      <w:pPr>
        <w:pStyle w:val="a3"/>
        <w:spacing w:before="92" w:line="252" w:lineRule="exact"/>
        <w:ind w:left="284" w:right="685"/>
        <w:jc w:val="both"/>
      </w:pPr>
      <w:r>
        <w:t xml:space="preserve">         </w:t>
      </w:r>
      <w:r w:rsidR="00FE5545">
        <w:t>Муниципальное</w:t>
      </w:r>
      <w:r w:rsidR="00FE5545">
        <w:rPr>
          <w:spacing w:val="43"/>
        </w:rPr>
        <w:t xml:space="preserve"> </w:t>
      </w:r>
      <w:r>
        <w:t>автономное обще</w:t>
      </w:r>
      <w:r w:rsidR="00FE5545">
        <w:t>образовательное</w:t>
      </w:r>
      <w:r w:rsidR="00FE5545">
        <w:rPr>
          <w:spacing w:val="46"/>
        </w:rPr>
        <w:t xml:space="preserve"> </w:t>
      </w:r>
      <w:r w:rsidR="00FE5545">
        <w:t>учреждение</w:t>
      </w:r>
      <w:r w:rsidR="00FE5545">
        <w:rPr>
          <w:spacing w:val="44"/>
        </w:rPr>
        <w:t xml:space="preserve"> </w:t>
      </w:r>
      <w:r>
        <w:t>«Прогимназия №1</w:t>
      </w:r>
      <w:r w:rsidR="00FE5545">
        <w:t>»</w:t>
      </w:r>
      <w:r w:rsidR="00FE5545">
        <w:rPr>
          <w:spacing w:val="1"/>
        </w:rPr>
        <w:t xml:space="preserve"> </w:t>
      </w:r>
      <w:r w:rsidR="00FE5545">
        <w:t>г.</w:t>
      </w:r>
      <w:r w:rsidR="00FE5545">
        <w:rPr>
          <w:spacing w:val="1"/>
        </w:rPr>
        <w:t xml:space="preserve"> </w:t>
      </w:r>
      <w:r w:rsidR="00FE5545">
        <w:t>Воркуты,</w:t>
      </w:r>
      <w:r w:rsidR="00FE5545">
        <w:rPr>
          <w:spacing w:val="1"/>
        </w:rPr>
        <w:t xml:space="preserve"> </w:t>
      </w:r>
      <w:r w:rsidR="00FE5545">
        <w:t>именуемое</w:t>
      </w:r>
      <w:r w:rsidR="00FE5545">
        <w:rPr>
          <w:spacing w:val="1"/>
        </w:rPr>
        <w:t xml:space="preserve"> </w:t>
      </w:r>
      <w:r w:rsidR="00FE5545">
        <w:t>в</w:t>
      </w:r>
      <w:r w:rsidR="00FE5545">
        <w:rPr>
          <w:spacing w:val="1"/>
        </w:rPr>
        <w:t xml:space="preserve"> </w:t>
      </w:r>
      <w:r w:rsidR="00FE5545">
        <w:t>дальнейшем</w:t>
      </w:r>
      <w:r w:rsidR="00FE5545">
        <w:rPr>
          <w:spacing w:val="1"/>
        </w:rPr>
        <w:t xml:space="preserve"> </w:t>
      </w:r>
      <w:r w:rsidR="00FE5545">
        <w:t>Исполнитель,</w:t>
      </w:r>
      <w:r w:rsidR="00FE5545">
        <w:rPr>
          <w:spacing w:val="1"/>
        </w:rPr>
        <w:t xml:space="preserve"> </w:t>
      </w:r>
      <w:r w:rsidR="00FE5545">
        <w:t>в</w:t>
      </w:r>
      <w:r w:rsidR="00FE5545">
        <w:rPr>
          <w:spacing w:val="1"/>
        </w:rPr>
        <w:t xml:space="preserve"> </w:t>
      </w:r>
      <w:r w:rsidR="00FE5545">
        <w:t>лице</w:t>
      </w:r>
      <w:r w:rsidR="00FE5545">
        <w:rPr>
          <w:spacing w:val="55"/>
        </w:rPr>
        <w:t xml:space="preserve"> </w:t>
      </w:r>
      <w:r>
        <w:t>директора Манзюк Ольги Борисовны</w:t>
      </w:r>
      <w:r w:rsidR="00FE5545">
        <w:rPr>
          <w:i/>
        </w:rPr>
        <w:t>,</w:t>
      </w:r>
      <w:r w:rsidR="00FE5545">
        <w:rPr>
          <w:i/>
          <w:spacing w:val="1"/>
        </w:rPr>
        <w:t xml:space="preserve"> </w:t>
      </w:r>
      <w:r w:rsidR="00FE5545">
        <w:t>действующего</w:t>
      </w:r>
      <w:r w:rsidR="00FE5545">
        <w:rPr>
          <w:spacing w:val="1"/>
        </w:rPr>
        <w:t xml:space="preserve"> </w:t>
      </w:r>
      <w:r w:rsidR="00FE5545">
        <w:t>на</w:t>
      </w:r>
      <w:r w:rsidR="00FE5545">
        <w:rPr>
          <w:spacing w:val="1"/>
        </w:rPr>
        <w:t xml:space="preserve"> </w:t>
      </w:r>
      <w:r w:rsidR="00FE5545">
        <w:t>основании</w:t>
      </w:r>
      <w:r w:rsidR="00FE5545">
        <w:rPr>
          <w:spacing w:val="1"/>
        </w:rPr>
        <w:t xml:space="preserve"> </w:t>
      </w:r>
      <w:r w:rsidR="00FE5545">
        <w:t>Устава</w:t>
      </w:r>
      <w:r w:rsidR="00FE5545">
        <w:rPr>
          <w:spacing w:val="1"/>
        </w:rPr>
        <w:t xml:space="preserve"> </w:t>
      </w:r>
      <w:r>
        <w:t>МА</w:t>
      </w:r>
      <w:r w:rsidR="00FE5545">
        <w:t>ОУ,</w:t>
      </w:r>
      <w:r w:rsidR="00FE5545">
        <w:rPr>
          <w:spacing w:val="1"/>
        </w:rPr>
        <w:t xml:space="preserve"> </w:t>
      </w:r>
      <w:r w:rsidR="00FE5545">
        <w:t>с</w:t>
      </w:r>
      <w:r w:rsidR="00FE5545">
        <w:rPr>
          <w:spacing w:val="1"/>
        </w:rPr>
        <w:t xml:space="preserve"> </w:t>
      </w:r>
      <w:r w:rsidR="00FE5545">
        <w:t>одной</w:t>
      </w:r>
      <w:r w:rsidR="00FE5545">
        <w:rPr>
          <w:spacing w:val="1"/>
        </w:rPr>
        <w:t xml:space="preserve"> </w:t>
      </w:r>
      <w:r w:rsidR="00FE5545">
        <w:t>стороны,</w:t>
      </w:r>
      <w:r w:rsidR="00FE5545">
        <w:rPr>
          <w:spacing w:val="55"/>
        </w:rPr>
        <w:t xml:space="preserve"> </w:t>
      </w:r>
      <w:r w:rsidR="00FE5545">
        <w:t>и</w:t>
      </w:r>
      <w:r w:rsidR="00FE5545">
        <w:rPr>
          <w:spacing w:val="1"/>
        </w:rPr>
        <w:t xml:space="preserve"> </w:t>
      </w:r>
      <w:r w:rsidR="00FE5545">
        <w:t>родители</w:t>
      </w:r>
      <w:r w:rsidR="00FE5545">
        <w:rPr>
          <w:spacing w:val="-4"/>
        </w:rPr>
        <w:t xml:space="preserve"> </w:t>
      </w:r>
      <w:r w:rsidR="00FE5545">
        <w:t>(законные представители), именуемые в</w:t>
      </w:r>
      <w:r w:rsidR="00FE5545">
        <w:rPr>
          <w:spacing w:val="-3"/>
        </w:rPr>
        <w:t xml:space="preserve"> </w:t>
      </w:r>
      <w:r w:rsidR="00FE5545">
        <w:t>дальнейшем</w:t>
      </w:r>
      <w:r w:rsidR="00FE5545">
        <w:rPr>
          <w:spacing w:val="-1"/>
        </w:rPr>
        <w:t xml:space="preserve"> </w:t>
      </w:r>
      <w:r w:rsidR="00FE5545">
        <w:t>Заказчик</w:t>
      </w:r>
    </w:p>
    <w:p w:rsidR="00AC05BC" w:rsidRDefault="00AC05BC">
      <w:pPr>
        <w:pStyle w:val="a3"/>
        <w:spacing w:before="4"/>
        <w:rPr>
          <w:sz w:val="24"/>
        </w:rPr>
      </w:pPr>
      <w:r w:rsidRPr="00AC05BC">
        <w:pict>
          <v:rect id="_x0000_s1038" style="position:absolute;margin-left:73.7pt;margin-top:16pt;width:482.2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Pr="00AC05BC">
        <w:pict>
          <v:rect id="_x0000_s1037" style="position:absolute;margin-left:73.7pt;margin-top:31.1pt;width:482.2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C05BC" w:rsidRDefault="00AC05BC">
      <w:pPr>
        <w:pStyle w:val="a3"/>
        <w:spacing w:before="6"/>
        <w:rPr>
          <w:sz w:val="19"/>
        </w:rPr>
      </w:pPr>
    </w:p>
    <w:p w:rsidR="00AC05BC" w:rsidRDefault="00FE5545">
      <w:pPr>
        <w:pStyle w:val="a3"/>
        <w:spacing w:line="218" w:lineRule="exact"/>
        <w:ind w:right="473"/>
        <w:jc w:val="center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:rsidR="00AC05BC" w:rsidRPr="005169C9" w:rsidRDefault="00FE5545" w:rsidP="005169C9">
      <w:pPr>
        <w:pStyle w:val="a3"/>
        <w:spacing w:before="157"/>
        <w:ind w:left="369"/>
        <w:jc w:val="both"/>
      </w:pPr>
      <w:r>
        <w:t>ребенка</w:t>
      </w:r>
      <w:r>
        <w:rPr>
          <w:spacing w:val="-2"/>
        </w:rPr>
        <w:t xml:space="preserve"> </w:t>
      </w:r>
      <w:r>
        <w:t>(именуемого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Потребитель)</w:t>
      </w:r>
    </w:p>
    <w:p w:rsidR="00AC05BC" w:rsidRDefault="00AC05BC">
      <w:pPr>
        <w:pStyle w:val="a3"/>
        <w:spacing w:before="5"/>
        <w:rPr>
          <w:sz w:val="24"/>
        </w:rPr>
      </w:pPr>
      <w:r w:rsidRPr="00AC05BC">
        <w:pict>
          <v:rect id="_x0000_s1036" style="position:absolute;margin-left:73.7pt;margin-top:16pt;width:482.2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C05BC" w:rsidRDefault="00FE5545">
      <w:pPr>
        <w:pStyle w:val="a3"/>
        <w:ind w:right="473"/>
        <w:jc w:val="center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</w:t>
      </w:r>
    </w:p>
    <w:p w:rsidR="00AC05BC" w:rsidRDefault="00FE5545">
      <w:pPr>
        <w:pStyle w:val="a3"/>
        <w:spacing w:before="123"/>
        <w:ind w:left="314" w:right="845"/>
        <w:jc w:val="both"/>
      </w:pPr>
      <w:r>
        <w:t>с другой стороны, заключили в соответствии с Гражданским кодексом РФ,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 273-ФЗ</w:t>
      </w:r>
      <w:r>
        <w:rPr>
          <w:spacing w:val="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</w:t>
      </w:r>
    </w:p>
    <w:p w:rsidR="00AC05BC" w:rsidRDefault="00AC05BC">
      <w:pPr>
        <w:pStyle w:val="a3"/>
        <w:spacing w:before="6"/>
      </w:pPr>
    </w:p>
    <w:p w:rsidR="00AC05BC" w:rsidRDefault="00FE5545">
      <w:pPr>
        <w:pStyle w:val="Heading1"/>
        <w:numPr>
          <w:ilvl w:val="0"/>
          <w:numId w:val="2"/>
        </w:numPr>
        <w:tabs>
          <w:tab w:val="left" w:pos="535"/>
        </w:tabs>
        <w:spacing w:before="1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договора.</w:t>
      </w:r>
    </w:p>
    <w:p w:rsidR="00AC05BC" w:rsidRDefault="00AC05BC">
      <w:pPr>
        <w:pStyle w:val="a3"/>
        <w:spacing w:before="7"/>
        <w:rPr>
          <w:b/>
          <w:sz w:val="21"/>
        </w:rPr>
      </w:pPr>
    </w:p>
    <w:p w:rsidR="00AC05BC" w:rsidRDefault="00FE5545">
      <w:pPr>
        <w:pStyle w:val="a5"/>
        <w:numPr>
          <w:ilvl w:val="1"/>
          <w:numId w:val="2"/>
        </w:numPr>
        <w:tabs>
          <w:tab w:val="left" w:pos="804"/>
        </w:tabs>
        <w:ind w:right="848" w:firstLine="0"/>
        <w:jc w:val="both"/>
      </w:pPr>
      <w:r>
        <w:t>Исполнитель предоставляет образовательную услугу на основе современных методов игровой</w:t>
      </w:r>
      <w:r>
        <w:rPr>
          <w:spacing w:val="1"/>
        </w:rPr>
        <w:t xml:space="preserve"> </w:t>
      </w:r>
      <w:r>
        <w:t>деятельности.</w:t>
      </w:r>
    </w:p>
    <w:p w:rsidR="00AC05BC" w:rsidRDefault="00AC05BC">
      <w:pPr>
        <w:pStyle w:val="a3"/>
        <w:spacing w:before="4"/>
      </w:pPr>
    </w:p>
    <w:p w:rsidR="00AC05BC" w:rsidRDefault="00FE5545">
      <w:pPr>
        <w:pStyle w:val="Heading1"/>
        <w:numPr>
          <w:ilvl w:val="0"/>
          <w:numId w:val="2"/>
        </w:numPr>
        <w:tabs>
          <w:tab w:val="left" w:pos="535"/>
        </w:tabs>
        <w:jc w:val="both"/>
      </w:pPr>
      <w:r>
        <w:t>Обязанности</w:t>
      </w:r>
      <w:r>
        <w:rPr>
          <w:spacing w:val="-5"/>
        </w:rPr>
        <w:t xml:space="preserve"> </w:t>
      </w:r>
      <w:r>
        <w:t>Исполнителя.</w:t>
      </w:r>
    </w:p>
    <w:p w:rsidR="00AC05BC" w:rsidRDefault="00FE5545">
      <w:pPr>
        <w:spacing w:before="114"/>
        <w:ind w:left="369"/>
        <w:jc w:val="both"/>
      </w:pPr>
      <w:r>
        <w:rPr>
          <w:i/>
        </w:rPr>
        <w:t>Исполнитель</w:t>
      </w:r>
      <w:r>
        <w:rPr>
          <w:i/>
          <w:spacing w:val="-2"/>
        </w:rPr>
        <w:t xml:space="preserve"> </w:t>
      </w:r>
      <w:r>
        <w:rPr>
          <w:i/>
        </w:rPr>
        <w:t>обязуется</w:t>
      </w:r>
      <w:r>
        <w:t>:</w:t>
      </w:r>
    </w:p>
    <w:p w:rsidR="00AC05BC" w:rsidRDefault="00FE5545" w:rsidP="005169C9">
      <w:pPr>
        <w:pStyle w:val="a5"/>
        <w:numPr>
          <w:ilvl w:val="0"/>
          <w:numId w:val="1"/>
        </w:numPr>
        <w:tabs>
          <w:tab w:val="left" w:pos="555"/>
        </w:tabs>
        <w:spacing w:before="122"/>
        <w:ind w:right="846" w:firstLine="0"/>
        <w:jc w:val="both"/>
      </w:pP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настоящего договора. Образовательная услуга оказывается в соответствии с перспективным планом</w:t>
      </w:r>
      <w:r>
        <w:rPr>
          <w:spacing w:val="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игровой поддержки ребенка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от 1</w:t>
      </w:r>
      <w:r>
        <w:rPr>
          <w:spacing w:val="-3"/>
        </w:rPr>
        <w:t xml:space="preserve"> </w:t>
      </w:r>
      <w:r>
        <w:t>(одного)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(2) лет.</w:t>
      </w:r>
    </w:p>
    <w:p w:rsidR="00AC05BC" w:rsidRDefault="00FE5545" w:rsidP="005169C9">
      <w:pPr>
        <w:pStyle w:val="a5"/>
        <w:numPr>
          <w:ilvl w:val="0"/>
          <w:numId w:val="1"/>
        </w:numPr>
        <w:tabs>
          <w:tab w:val="left" w:pos="595"/>
        </w:tabs>
        <w:ind w:right="848" w:firstLine="0"/>
        <w:jc w:val="both"/>
      </w:pPr>
      <w:proofErr w:type="gramStart"/>
      <w:r>
        <w:t>п</w:t>
      </w:r>
      <w:proofErr w:type="gramEnd"/>
      <w:r>
        <w:t>редоставлять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</w:t>
      </w:r>
      <w:r>
        <w:t>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-1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 семьи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ЦИПР;</w:t>
      </w:r>
    </w:p>
    <w:p w:rsidR="00AC05BC" w:rsidRDefault="00FE5545" w:rsidP="005169C9">
      <w:pPr>
        <w:pStyle w:val="a5"/>
        <w:numPr>
          <w:ilvl w:val="0"/>
          <w:numId w:val="1"/>
        </w:numPr>
        <w:tabs>
          <w:tab w:val="left" w:pos="499"/>
        </w:tabs>
        <w:ind w:right="845" w:firstLine="0"/>
        <w:jc w:val="both"/>
      </w:pPr>
      <w:r>
        <w:t>оказывать</w:t>
      </w:r>
      <w:r>
        <w:rPr>
          <w:spacing w:val="2"/>
        </w:rPr>
        <w:t xml:space="preserve"> </w:t>
      </w:r>
      <w:r>
        <w:t>содействие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3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игровой</w:t>
      </w:r>
      <w:r>
        <w:rPr>
          <w:spacing w:val="-52"/>
        </w:rPr>
        <w:t xml:space="preserve"> </w:t>
      </w:r>
      <w:r>
        <w:t>деятельности;</w:t>
      </w:r>
    </w:p>
    <w:p w:rsidR="00AC05BC" w:rsidRDefault="00FE5545" w:rsidP="005169C9">
      <w:pPr>
        <w:pStyle w:val="a5"/>
        <w:numPr>
          <w:ilvl w:val="0"/>
          <w:numId w:val="1"/>
        </w:numPr>
        <w:tabs>
          <w:tab w:val="left" w:pos="557"/>
        </w:tabs>
        <w:ind w:right="849" w:firstLine="0"/>
        <w:jc w:val="both"/>
      </w:pPr>
      <w:r>
        <w:t>обучать</w:t>
      </w:r>
      <w:r>
        <w:rPr>
          <w:spacing w:val="7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</w:t>
      </w:r>
      <w:r>
        <w:rPr>
          <w:spacing w:val="7"/>
        </w:rPr>
        <w:t xml:space="preserve"> </w:t>
      </w:r>
      <w:r>
        <w:t>взаимодействию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ребенком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специально</w:t>
      </w:r>
      <w:r>
        <w:rPr>
          <w:spacing w:val="-52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условиях;</w:t>
      </w:r>
    </w:p>
    <w:p w:rsidR="00AC05BC" w:rsidRDefault="00FE5545" w:rsidP="005169C9">
      <w:pPr>
        <w:pStyle w:val="a5"/>
        <w:numPr>
          <w:ilvl w:val="0"/>
          <w:numId w:val="1"/>
        </w:numPr>
        <w:tabs>
          <w:tab w:val="left" w:pos="442"/>
        </w:tabs>
        <w:ind w:left="441" w:hanging="128"/>
        <w:jc w:val="both"/>
      </w:pPr>
      <w:r>
        <w:t>проводить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:rsidR="00AC05BC" w:rsidRDefault="00FE5545" w:rsidP="005169C9">
      <w:pPr>
        <w:pStyle w:val="a5"/>
        <w:numPr>
          <w:ilvl w:val="0"/>
          <w:numId w:val="1"/>
        </w:numPr>
        <w:tabs>
          <w:tab w:val="left" w:pos="555"/>
        </w:tabs>
        <w:ind w:right="843" w:firstLine="0"/>
        <w:jc w:val="both"/>
      </w:pPr>
      <w:r>
        <w:t>организовать</w:t>
      </w:r>
      <w:r>
        <w:rPr>
          <w:spacing w:val="3"/>
        </w:rPr>
        <w:t xml:space="preserve"> </w:t>
      </w:r>
      <w:r>
        <w:t>предметно-развивающую</w:t>
      </w:r>
      <w:r>
        <w:rPr>
          <w:spacing w:val="3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ЦИПР</w:t>
      </w:r>
      <w:r>
        <w:rPr>
          <w:spacing w:val="3"/>
        </w:rPr>
        <w:t xml:space="preserve"> </w:t>
      </w:r>
      <w:r>
        <w:t>(помещение,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55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2"/>
        </w:rPr>
        <w:t xml:space="preserve"> </w:t>
      </w:r>
      <w:r>
        <w:t>наглядные</w:t>
      </w:r>
      <w:proofErr w:type="gramEnd"/>
      <w:r>
        <w:rPr>
          <w:spacing w:val="-1"/>
        </w:rPr>
        <w:t xml:space="preserve"> </w:t>
      </w:r>
      <w:r>
        <w:t>пособия, игры,</w:t>
      </w:r>
      <w:r>
        <w:rPr>
          <w:spacing w:val="-2"/>
        </w:rPr>
        <w:t xml:space="preserve"> </w:t>
      </w:r>
      <w:r>
        <w:t>игрушки);</w:t>
      </w:r>
    </w:p>
    <w:p w:rsidR="00AC05BC" w:rsidRDefault="00FE5545" w:rsidP="005169C9">
      <w:pPr>
        <w:pStyle w:val="a5"/>
        <w:numPr>
          <w:ilvl w:val="0"/>
          <w:numId w:val="1"/>
        </w:numPr>
        <w:tabs>
          <w:tab w:val="left" w:pos="586"/>
          <w:tab w:val="left" w:pos="2027"/>
          <w:tab w:val="left" w:pos="3464"/>
          <w:tab w:val="left" w:pos="4406"/>
          <w:tab w:val="left" w:pos="6153"/>
          <w:tab w:val="left" w:pos="6453"/>
          <w:tab w:val="left" w:pos="6952"/>
          <w:tab w:val="left" w:pos="8158"/>
        </w:tabs>
        <w:ind w:right="845" w:firstLine="0"/>
        <w:jc w:val="both"/>
      </w:pPr>
      <w:r>
        <w:t>организовать</w:t>
      </w:r>
      <w:r>
        <w:tab/>
        <w:t>деятельность</w:t>
      </w:r>
      <w:r>
        <w:tab/>
        <w:t>ребенка</w:t>
      </w:r>
      <w:r>
        <w:tab/>
        <w:t xml:space="preserve">в  </w:t>
      </w:r>
      <w:r>
        <w:rPr>
          <w:spacing w:val="31"/>
        </w:rPr>
        <w:t xml:space="preserve"> </w:t>
      </w:r>
      <w:r>
        <w:t>соответствии</w:t>
      </w:r>
      <w:r>
        <w:tab/>
        <w:t>с</w:t>
      </w:r>
      <w:r>
        <w:tab/>
        <w:t>его</w:t>
      </w:r>
      <w:r>
        <w:tab/>
        <w:t>возрастом,</w:t>
      </w:r>
      <w:r>
        <w:tab/>
        <w:t>индивидуальными</w:t>
      </w:r>
      <w:r>
        <w:rPr>
          <w:spacing w:val="-52"/>
        </w:rPr>
        <w:t xml:space="preserve"> </w:t>
      </w:r>
      <w:r>
        <w:t>особенностями;</w:t>
      </w:r>
    </w:p>
    <w:p w:rsidR="00AC05BC" w:rsidRDefault="00FE5545" w:rsidP="005169C9">
      <w:pPr>
        <w:pStyle w:val="a5"/>
        <w:numPr>
          <w:ilvl w:val="0"/>
          <w:numId w:val="1"/>
        </w:numPr>
        <w:tabs>
          <w:tab w:val="left" w:pos="442"/>
        </w:tabs>
        <w:ind w:left="441" w:hanging="128"/>
        <w:jc w:val="both"/>
      </w:pPr>
      <w:r>
        <w:t>установить</w:t>
      </w:r>
      <w:r>
        <w:rPr>
          <w:spacing w:val="-2"/>
        </w:rPr>
        <w:t xml:space="preserve"> </w:t>
      </w:r>
      <w:r>
        <w:t>график посещения</w:t>
      </w:r>
      <w:r>
        <w:rPr>
          <w:spacing w:val="-2"/>
        </w:rPr>
        <w:t xml:space="preserve"> </w:t>
      </w:r>
      <w:r>
        <w:t>ЦИПР: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(среда).</w:t>
      </w:r>
    </w:p>
    <w:p w:rsidR="00AC05BC" w:rsidRDefault="00AC05BC" w:rsidP="005169C9">
      <w:pPr>
        <w:pStyle w:val="a3"/>
        <w:spacing w:before="3"/>
        <w:jc w:val="both"/>
      </w:pPr>
    </w:p>
    <w:p w:rsidR="00AC05BC" w:rsidRDefault="00FE5545">
      <w:pPr>
        <w:pStyle w:val="Heading1"/>
        <w:numPr>
          <w:ilvl w:val="0"/>
          <w:numId w:val="2"/>
        </w:numPr>
        <w:tabs>
          <w:tab w:val="left" w:pos="535"/>
        </w:tabs>
        <w:spacing w:before="1"/>
      </w:pPr>
      <w:r>
        <w:t>Обязанности</w:t>
      </w:r>
      <w:r>
        <w:rPr>
          <w:spacing w:val="-5"/>
        </w:rPr>
        <w:t xml:space="preserve"> </w:t>
      </w:r>
      <w:r>
        <w:t>Заказчика.</w:t>
      </w:r>
    </w:p>
    <w:p w:rsidR="00AC05BC" w:rsidRDefault="00FE5545">
      <w:pPr>
        <w:spacing w:before="114"/>
        <w:ind w:left="314"/>
        <w:rPr>
          <w:i/>
        </w:rPr>
      </w:pPr>
      <w:r>
        <w:rPr>
          <w:i/>
        </w:rPr>
        <w:t>Заказчик</w:t>
      </w:r>
      <w:r>
        <w:rPr>
          <w:i/>
          <w:spacing w:val="-4"/>
        </w:rPr>
        <w:t xml:space="preserve"> </w:t>
      </w:r>
      <w:r>
        <w:rPr>
          <w:i/>
        </w:rPr>
        <w:t>обязуется: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42"/>
        </w:tabs>
        <w:spacing w:before="122" w:line="252" w:lineRule="exact"/>
        <w:ind w:left="441" w:hanging="128"/>
      </w:pPr>
      <w:r>
        <w:t>при</w:t>
      </w:r>
      <w:r>
        <w:rPr>
          <w:spacing w:val="-4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ЦИПР</w:t>
      </w:r>
      <w:r>
        <w:rPr>
          <w:spacing w:val="-1"/>
        </w:rPr>
        <w:t xml:space="preserve"> </w:t>
      </w:r>
      <w:proofErr w:type="gramStart"/>
      <w:r>
        <w:t>предоставить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</w:t>
      </w:r>
      <w:proofErr w:type="gramEnd"/>
      <w:r>
        <w:t>: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42"/>
        </w:tabs>
        <w:spacing w:line="252" w:lineRule="exact"/>
        <w:ind w:left="441" w:hanging="128"/>
      </w:pPr>
      <w:r>
        <w:rPr>
          <w:spacing w:val="-5"/>
        </w:rPr>
        <w:t>заявление</w:t>
      </w:r>
      <w:r>
        <w:rPr>
          <w:spacing w:val="-14"/>
        </w:rPr>
        <w:t xml:space="preserve"> </w:t>
      </w:r>
      <w:r>
        <w:rPr>
          <w:spacing w:val="-5"/>
        </w:rPr>
        <w:t>о</w:t>
      </w:r>
      <w:r>
        <w:rPr>
          <w:spacing w:val="-12"/>
        </w:rPr>
        <w:t xml:space="preserve"> </w:t>
      </w:r>
      <w:r>
        <w:rPr>
          <w:spacing w:val="-5"/>
        </w:rPr>
        <w:t>приеме;</w:t>
      </w:r>
      <w:r>
        <w:rPr>
          <w:spacing w:val="-9"/>
        </w:rPr>
        <w:t xml:space="preserve"> </w:t>
      </w:r>
      <w:r>
        <w:rPr>
          <w:spacing w:val="-5"/>
        </w:rPr>
        <w:t>справку</w:t>
      </w:r>
      <w:r>
        <w:rPr>
          <w:spacing w:val="-11"/>
        </w:rPr>
        <w:t xml:space="preserve"> </w:t>
      </w:r>
      <w:r>
        <w:rPr>
          <w:spacing w:val="-5"/>
        </w:rPr>
        <w:t>о</w:t>
      </w:r>
      <w:r>
        <w:rPr>
          <w:spacing w:val="-10"/>
        </w:rPr>
        <w:t xml:space="preserve"> </w:t>
      </w:r>
      <w:r>
        <w:rPr>
          <w:spacing w:val="-5"/>
        </w:rPr>
        <w:t>состоянии</w:t>
      </w:r>
      <w:r>
        <w:rPr>
          <w:spacing w:val="-13"/>
        </w:rPr>
        <w:t xml:space="preserve"> </w:t>
      </w:r>
      <w:r>
        <w:rPr>
          <w:spacing w:val="-4"/>
        </w:rPr>
        <w:t>ребенка;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39"/>
        </w:tabs>
        <w:spacing w:before="1" w:line="252" w:lineRule="exact"/>
        <w:ind w:left="438" w:hanging="125"/>
      </w:pPr>
      <w:r>
        <w:t>оставаться</w:t>
      </w:r>
      <w:r>
        <w:rPr>
          <w:spacing w:val="-3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признаками</w:t>
      </w:r>
      <w:r>
        <w:rPr>
          <w:spacing w:val="-3"/>
        </w:rPr>
        <w:t xml:space="preserve"> </w:t>
      </w:r>
      <w:r>
        <w:t>простудных или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заболеваний;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42"/>
        </w:tabs>
        <w:ind w:right="847" w:firstLine="0"/>
      </w:pPr>
      <w:r>
        <w:t>после перенесенного заболевания, а также в случае пропусков по иным причинам более 3-х занятий</w:t>
      </w:r>
      <w:r>
        <w:rPr>
          <w:spacing w:val="-52"/>
        </w:rPr>
        <w:t xml:space="preserve"> </w:t>
      </w:r>
      <w:r>
        <w:t>подряд</w:t>
      </w:r>
      <w:r>
        <w:rPr>
          <w:spacing w:val="-1"/>
        </w:rPr>
        <w:t xml:space="preserve"> </w:t>
      </w:r>
      <w:proofErr w:type="gramStart"/>
      <w:r>
        <w:t>предоставлять</w:t>
      </w:r>
      <w:r>
        <w:rPr>
          <w:spacing w:val="-4"/>
        </w:rPr>
        <w:t xml:space="preserve"> </w:t>
      </w:r>
      <w:r>
        <w:t>справку</w:t>
      </w:r>
      <w:proofErr w:type="gramEnd"/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поликлиники;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42"/>
        </w:tabs>
        <w:spacing w:line="252" w:lineRule="exact"/>
        <w:ind w:left="441" w:hanging="128"/>
      </w:pPr>
      <w:r>
        <w:t>незамедлительно</w:t>
      </w:r>
      <w:r>
        <w:rPr>
          <w:spacing w:val="-2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Исполнителю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жительства,</w:t>
      </w:r>
      <w:r>
        <w:rPr>
          <w:spacing w:val="-4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39"/>
        </w:tabs>
        <w:spacing w:line="252" w:lineRule="exact"/>
        <w:ind w:left="438" w:hanging="125"/>
      </w:pPr>
      <w:r>
        <w:t>соблюдать</w:t>
      </w:r>
      <w:r>
        <w:rPr>
          <w:spacing w:val="-3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договор,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ЦИПР;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39"/>
        </w:tabs>
        <w:spacing w:before="2" w:line="252" w:lineRule="exact"/>
        <w:ind w:left="438" w:hanging="125"/>
      </w:pPr>
      <w:r>
        <w:t>активно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ЦИПР;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42"/>
        </w:tabs>
        <w:spacing w:line="252" w:lineRule="exact"/>
        <w:ind w:left="441" w:hanging="128"/>
      </w:pPr>
      <w:r>
        <w:t>посещать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установленное</w:t>
      </w:r>
      <w:r>
        <w:rPr>
          <w:spacing w:val="-2"/>
        </w:rPr>
        <w:t xml:space="preserve"> </w:t>
      </w:r>
      <w:r>
        <w:t>время;</w:t>
      </w:r>
    </w:p>
    <w:p w:rsidR="00AC05BC" w:rsidRDefault="00AC05BC">
      <w:pPr>
        <w:spacing w:line="252" w:lineRule="exact"/>
        <w:sectPr w:rsidR="00AC05BC">
          <w:type w:val="continuous"/>
          <w:pgSz w:w="11910" w:h="16840"/>
          <w:pgMar w:top="480" w:right="0" w:bottom="280" w:left="1160" w:header="720" w:footer="720" w:gutter="0"/>
          <w:cols w:space="720"/>
        </w:sectPr>
      </w:pPr>
    </w:p>
    <w:p w:rsidR="00AC05BC" w:rsidRDefault="00FE5545">
      <w:pPr>
        <w:pStyle w:val="a5"/>
        <w:numPr>
          <w:ilvl w:val="0"/>
          <w:numId w:val="1"/>
        </w:numPr>
        <w:tabs>
          <w:tab w:val="left" w:pos="550"/>
        </w:tabs>
        <w:spacing w:before="62"/>
        <w:ind w:right="849" w:firstLine="0"/>
        <w:jc w:val="both"/>
      </w:pPr>
      <w:r>
        <w:lastRenderedPageBreak/>
        <w:t>своевременно,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proofErr w:type="gramStart"/>
      <w:r>
        <w:t>позднее</w:t>
      </w:r>
      <w:proofErr w:type="gramEnd"/>
      <w:r>
        <w:rPr>
          <w:spacing w:val="53"/>
        </w:rPr>
        <w:t xml:space="preserve"> </w:t>
      </w:r>
      <w:r>
        <w:t>чем</w:t>
      </w:r>
      <w:r>
        <w:rPr>
          <w:spacing w:val="52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час</w:t>
      </w:r>
      <w:r>
        <w:rPr>
          <w:spacing w:val="53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начала</w:t>
      </w:r>
      <w:r>
        <w:rPr>
          <w:spacing w:val="53"/>
        </w:rPr>
        <w:t xml:space="preserve"> </w:t>
      </w:r>
      <w:r>
        <w:t>занятия</w:t>
      </w:r>
      <w:r>
        <w:rPr>
          <w:spacing w:val="52"/>
        </w:rPr>
        <w:t xml:space="preserve"> </w:t>
      </w:r>
      <w:r>
        <w:t>информировать</w:t>
      </w:r>
      <w:r>
        <w:rPr>
          <w:spacing w:val="53"/>
        </w:rPr>
        <w:t xml:space="preserve"> </w:t>
      </w:r>
      <w:r>
        <w:t>Исполнителя</w:t>
      </w:r>
      <w:r>
        <w:rPr>
          <w:spacing w:val="52"/>
        </w:rPr>
        <w:t xml:space="preserve"> </w:t>
      </w:r>
      <w:r>
        <w:t>о</w:t>
      </w:r>
      <w:r>
        <w:rPr>
          <w:spacing w:val="-53"/>
        </w:rPr>
        <w:t xml:space="preserve"> </w:t>
      </w:r>
      <w:r>
        <w:t>невозможности</w:t>
      </w:r>
      <w:r>
        <w:rPr>
          <w:spacing w:val="-2"/>
        </w:rPr>
        <w:t xml:space="preserve"> </w:t>
      </w:r>
      <w:r>
        <w:t>присутствовать на занятиях</w:t>
      </w:r>
      <w:r>
        <w:rPr>
          <w:spacing w:val="-2"/>
        </w:rPr>
        <w:t xml:space="preserve"> </w:t>
      </w:r>
      <w:r w:rsidR="005169C9">
        <w:t>ЦИПР (телефон 6-25-22</w:t>
      </w:r>
      <w:r>
        <w:t>).</w:t>
      </w:r>
    </w:p>
    <w:p w:rsidR="00AC05BC" w:rsidRDefault="00AC05BC">
      <w:pPr>
        <w:pStyle w:val="a3"/>
        <w:spacing w:before="4"/>
      </w:pPr>
    </w:p>
    <w:p w:rsidR="00AC05BC" w:rsidRDefault="00FE5545">
      <w:pPr>
        <w:pStyle w:val="Heading1"/>
        <w:numPr>
          <w:ilvl w:val="0"/>
          <w:numId w:val="2"/>
        </w:numPr>
        <w:tabs>
          <w:tab w:val="left" w:pos="535"/>
        </w:tabs>
        <w:jc w:val="both"/>
      </w:pPr>
      <w:r>
        <w:t>Права</w:t>
      </w:r>
      <w:r>
        <w:rPr>
          <w:spacing w:val="-5"/>
        </w:rPr>
        <w:t xml:space="preserve"> </w:t>
      </w:r>
      <w:r>
        <w:t>Исполнителя.</w:t>
      </w:r>
    </w:p>
    <w:p w:rsidR="00AC05BC" w:rsidRDefault="00AC05BC">
      <w:pPr>
        <w:pStyle w:val="a3"/>
        <w:spacing w:before="7"/>
        <w:rPr>
          <w:b/>
          <w:sz w:val="21"/>
        </w:rPr>
      </w:pPr>
    </w:p>
    <w:p w:rsidR="00AC05BC" w:rsidRDefault="00FE5545">
      <w:pPr>
        <w:ind w:left="314"/>
        <w:jc w:val="both"/>
        <w:rPr>
          <w:i/>
        </w:rPr>
      </w:pPr>
      <w:r>
        <w:rPr>
          <w:i/>
        </w:rPr>
        <w:t>Исполнитель</w:t>
      </w:r>
      <w:r>
        <w:rPr>
          <w:i/>
          <w:spacing w:val="-1"/>
        </w:rPr>
        <w:t xml:space="preserve"> </w:t>
      </w:r>
      <w:r>
        <w:rPr>
          <w:i/>
        </w:rPr>
        <w:t>имеет</w:t>
      </w:r>
      <w:r>
        <w:rPr>
          <w:i/>
          <w:spacing w:val="-2"/>
        </w:rPr>
        <w:t xml:space="preserve"> </w:t>
      </w:r>
      <w:r>
        <w:rPr>
          <w:i/>
        </w:rPr>
        <w:t>право: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56"/>
        </w:tabs>
        <w:spacing w:before="122"/>
        <w:ind w:right="845" w:firstLine="0"/>
        <w:jc w:val="both"/>
      </w:pPr>
      <w:r>
        <w:t>защищать права и достоинства ребенка, следить за соблюдением его прав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а также сотрудниками ЦИПР;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42"/>
        </w:tabs>
        <w:spacing w:line="252" w:lineRule="exact"/>
        <w:ind w:left="441" w:hanging="128"/>
        <w:jc w:val="both"/>
      </w:pP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ЦИПР;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66"/>
        </w:tabs>
        <w:ind w:right="847" w:firstLine="0"/>
        <w:jc w:val="both"/>
      </w:pPr>
      <w:r>
        <w:t>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</w:t>
      </w:r>
      <w:r>
        <w:rPr>
          <w:spacing w:val="1"/>
        </w:rPr>
        <w:t xml:space="preserve"> </w:t>
      </w:r>
      <w:r>
        <w:t>настоящего договора, если Заказчик в период его действия допускал нарушения, предусмотренные</w:t>
      </w:r>
      <w:r>
        <w:rPr>
          <w:spacing w:val="1"/>
        </w:rPr>
        <w:t xml:space="preserve"> </w:t>
      </w:r>
      <w:r>
        <w:t>гражданским</w:t>
      </w:r>
      <w:r>
        <w:rPr>
          <w:spacing w:val="-2"/>
        </w:rPr>
        <w:t xml:space="preserve"> </w:t>
      </w:r>
      <w:r>
        <w:t>законодательством и</w:t>
      </w:r>
      <w:r>
        <w:rPr>
          <w:spacing w:val="-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договором.</w:t>
      </w:r>
    </w:p>
    <w:p w:rsidR="00AC05BC" w:rsidRDefault="00AC05BC">
      <w:pPr>
        <w:pStyle w:val="a3"/>
        <w:spacing w:before="5"/>
      </w:pPr>
    </w:p>
    <w:p w:rsidR="00AC05BC" w:rsidRDefault="00FE5545">
      <w:pPr>
        <w:pStyle w:val="Heading1"/>
        <w:numPr>
          <w:ilvl w:val="0"/>
          <w:numId w:val="2"/>
        </w:numPr>
        <w:tabs>
          <w:tab w:val="left" w:pos="535"/>
        </w:tabs>
      </w:pPr>
      <w:r>
        <w:t>Права</w:t>
      </w:r>
      <w:r>
        <w:rPr>
          <w:spacing w:val="-4"/>
        </w:rPr>
        <w:t xml:space="preserve"> </w:t>
      </w:r>
      <w:r>
        <w:t>Заказчика.</w:t>
      </w:r>
    </w:p>
    <w:p w:rsidR="00AC05BC" w:rsidRDefault="00FE5545">
      <w:pPr>
        <w:spacing w:before="115"/>
        <w:ind w:left="314"/>
        <w:rPr>
          <w:i/>
        </w:rPr>
      </w:pPr>
      <w:r>
        <w:rPr>
          <w:i/>
        </w:rPr>
        <w:t>З</w:t>
      </w:r>
      <w:r>
        <w:rPr>
          <w:i/>
        </w:rPr>
        <w:t>аказчик</w:t>
      </w:r>
      <w:r>
        <w:rPr>
          <w:i/>
          <w:spacing w:val="-2"/>
        </w:rPr>
        <w:t xml:space="preserve"> </w:t>
      </w:r>
      <w:r>
        <w:rPr>
          <w:i/>
        </w:rPr>
        <w:t>имеет</w:t>
      </w:r>
      <w:r>
        <w:rPr>
          <w:i/>
          <w:spacing w:val="-2"/>
        </w:rPr>
        <w:t xml:space="preserve"> </w:t>
      </w:r>
      <w:r>
        <w:rPr>
          <w:i/>
        </w:rPr>
        <w:t>право: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42"/>
        </w:tabs>
        <w:spacing w:before="119"/>
        <w:ind w:left="441" w:hanging="128"/>
      </w:pPr>
      <w:r>
        <w:t>вносить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ЦИПР;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42"/>
        </w:tabs>
        <w:spacing w:before="1" w:line="252" w:lineRule="exact"/>
        <w:ind w:left="441" w:hanging="128"/>
      </w:pPr>
      <w:r>
        <w:t>требовать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42"/>
        </w:tabs>
        <w:spacing w:line="252" w:lineRule="exact"/>
        <w:ind w:left="441" w:hanging="128"/>
      </w:pPr>
      <w:r>
        <w:t>заслушивать</w:t>
      </w:r>
      <w:r>
        <w:rPr>
          <w:spacing w:val="-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 w:rsidR="005169C9">
        <w:t>МА</w:t>
      </w:r>
      <w:r>
        <w:t>ОУ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ЦИПР;</w:t>
      </w:r>
    </w:p>
    <w:p w:rsidR="00AC05BC" w:rsidRDefault="00FE5545">
      <w:pPr>
        <w:pStyle w:val="a5"/>
        <w:numPr>
          <w:ilvl w:val="0"/>
          <w:numId w:val="1"/>
        </w:numPr>
        <w:tabs>
          <w:tab w:val="left" w:pos="449"/>
        </w:tabs>
        <w:spacing w:before="1"/>
        <w:ind w:right="845" w:firstLine="0"/>
      </w:pPr>
      <w:r>
        <w:t>защищать</w:t>
      </w:r>
      <w:r>
        <w:rPr>
          <w:spacing w:val="4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достоинства</w:t>
      </w:r>
      <w:r>
        <w:rPr>
          <w:spacing w:val="6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следить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соблюдением</w:t>
      </w:r>
      <w:r>
        <w:rPr>
          <w:spacing w:val="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прав</w:t>
      </w:r>
      <w:r>
        <w:rPr>
          <w:spacing w:val="5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стороны</w:t>
      </w:r>
      <w:r>
        <w:rPr>
          <w:spacing w:val="6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 и сотрудников ЦИПР.</w:t>
      </w:r>
    </w:p>
    <w:p w:rsidR="005169C9" w:rsidRDefault="005169C9" w:rsidP="005169C9">
      <w:pPr>
        <w:pStyle w:val="a5"/>
        <w:tabs>
          <w:tab w:val="left" w:pos="449"/>
        </w:tabs>
        <w:spacing w:before="1"/>
        <w:ind w:right="845"/>
      </w:pPr>
    </w:p>
    <w:p w:rsidR="00AC05BC" w:rsidRDefault="00FE5545">
      <w:pPr>
        <w:pStyle w:val="Heading1"/>
        <w:numPr>
          <w:ilvl w:val="0"/>
          <w:numId w:val="2"/>
        </w:numPr>
        <w:tabs>
          <w:tab w:val="left" w:pos="535"/>
        </w:tabs>
        <w:spacing w:before="4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договора.</w:t>
      </w:r>
    </w:p>
    <w:p w:rsidR="00AC05BC" w:rsidRDefault="00FE5545">
      <w:pPr>
        <w:pStyle w:val="a5"/>
        <w:numPr>
          <w:ilvl w:val="1"/>
          <w:numId w:val="2"/>
        </w:numPr>
        <w:tabs>
          <w:tab w:val="left" w:pos="715"/>
        </w:tabs>
        <w:spacing w:before="117"/>
        <w:ind w:right="845" w:firstLine="0"/>
      </w:pPr>
      <w:r>
        <w:t>Настоящий</w:t>
      </w:r>
      <w:r>
        <w:rPr>
          <w:spacing w:val="11"/>
        </w:rPr>
        <w:t xml:space="preserve"> </w:t>
      </w:r>
      <w:r>
        <w:t>договор</w:t>
      </w:r>
      <w:r>
        <w:rPr>
          <w:spacing w:val="12"/>
        </w:rPr>
        <w:t xml:space="preserve"> </w:t>
      </w:r>
      <w:r>
        <w:t>заключен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вступает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силу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момента</w:t>
      </w:r>
      <w:r>
        <w:rPr>
          <w:spacing w:val="12"/>
        </w:rPr>
        <w:t xml:space="preserve"> </w:t>
      </w:r>
      <w:r>
        <w:t>подписания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обеими</w:t>
      </w:r>
      <w:r>
        <w:rPr>
          <w:spacing w:val="11"/>
        </w:rPr>
        <w:t xml:space="preserve"> </w:t>
      </w:r>
      <w:r>
        <w:t>сторонами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ЦИПР;</w:t>
      </w:r>
    </w:p>
    <w:p w:rsidR="00AC05BC" w:rsidRDefault="00FE5545">
      <w:pPr>
        <w:pStyle w:val="a5"/>
        <w:numPr>
          <w:ilvl w:val="1"/>
          <w:numId w:val="2"/>
        </w:numPr>
        <w:tabs>
          <w:tab w:val="left" w:pos="701"/>
        </w:tabs>
        <w:spacing w:before="120"/>
        <w:ind w:left="700" w:hanging="387"/>
      </w:pPr>
      <w:r>
        <w:t>Настоящий</w:t>
      </w:r>
      <w:r>
        <w:rPr>
          <w:spacing w:val="-4"/>
        </w:rPr>
        <w:t xml:space="preserve"> </w:t>
      </w:r>
      <w:proofErr w:type="gramStart"/>
      <w:r>
        <w:t>договор</w:t>
      </w:r>
      <w:proofErr w:type="gramEnd"/>
      <w:r>
        <w:t xml:space="preserve"> 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расторгнут</w:t>
      </w:r>
      <w:r>
        <w:rPr>
          <w:spacing w:val="-1"/>
        </w:rPr>
        <w:t xml:space="preserve"> </w:t>
      </w:r>
      <w:r>
        <w:t>досрочно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t>сторон.</w:t>
      </w:r>
    </w:p>
    <w:p w:rsidR="00AC05BC" w:rsidRDefault="00AC05BC">
      <w:pPr>
        <w:pStyle w:val="a3"/>
        <w:spacing w:before="3"/>
      </w:pPr>
    </w:p>
    <w:p w:rsidR="00AC05BC" w:rsidRDefault="00FE5545">
      <w:pPr>
        <w:pStyle w:val="Heading1"/>
        <w:numPr>
          <w:ilvl w:val="0"/>
          <w:numId w:val="2"/>
        </w:numPr>
        <w:tabs>
          <w:tab w:val="left" w:pos="535"/>
        </w:tabs>
        <w:jc w:val="both"/>
      </w:pPr>
      <w:r>
        <w:t>Прочие</w:t>
      </w:r>
      <w:r>
        <w:rPr>
          <w:spacing w:val="-4"/>
        </w:rPr>
        <w:t xml:space="preserve"> </w:t>
      </w:r>
      <w:r>
        <w:t>условия.</w:t>
      </w:r>
    </w:p>
    <w:p w:rsidR="00AC05BC" w:rsidRDefault="00FE5545">
      <w:pPr>
        <w:pStyle w:val="a5"/>
        <w:numPr>
          <w:ilvl w:val="1"/>
          <w:numId w:val="2"/>
        </w:numPr>
        <w:tabs>
          <w:tab w:val="left" w:pos="720"/>
        </w:tabs>
        <w:spacing w:before="116"/>
        <w:ind w:right="845" w:firstLine="0"/>
        <w:jc w:val="both"/>
      </w:pPr>
      <w:r>
        <w:t>Настоящий договор может быть изменен</w:t>
      </w:r>
      <w:r>
        <w:rPr>
          <w:spacing w:val="1"/>
        </w:rPr>
        <w:t xml:space="preserve"> </w:t>
      </w:r>
      <w:r>
        <w:t>и дополнен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 сторон. Все изменения,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его частью.</w:t>
      </w:r>
    </w:p>
    <w:p w:rsidR="00AC05BC" w:rsidRDefault="00FE5545">
      <w:pPr>
        <w:pStyle w:val="a5"/>
        <w:numPr>
          <w:ilvl w:val="1"/>
          <w:numId w:val="2"/>
        </w:numPr>
        <w:tabs>
          <w:tab w:val="left" w:pos="773"/>
        </w:tabs>
        <w:ind w:right="845" w:firstLine="0"/>
        <w:jc w:val="both"/>
      </w:pP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разрешаются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переговоров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его участниками.</w:t>
      </w:r>
    </w:p>
    <w:p w:rsidR="00AC05BC" w:rsidRDefault="00FE5545">
      <w:pPr>
        <w:pStyle w:val="a5"/>
        <w:numPr>
          <w:ilvl w:val="1"/>
          <w:numId w:val="2"/>
        </w:numPr>
        <w:tabs>
          <w:tab w:val="left" w:pos="708"/>
        </w:tabs>
        <w:spacing w:line="253" w:lineRule="exact"/>
        <w:ind w:left="707" w:hanging="394"/>
        <w:jc w:val="both"/>
      </w:pP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составлен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экземплярах:</w:t>
      </w:r>
      <w:r>
        <w:rPr>
          <w:spacing w:val="8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экземпляр</w:t>
      </w:r>
      <w:r>
        <w:rPr>
          <w:spacing w:val="5"/>
        </w:rPr>
        <w:t xml:space="preserve"> </w:t>
      </w:r>
      <w:r>
        <w:t>хранится</w:t>
      </w:r>
      <w:r>
        <w:rPr>
          <w:spacing w:val="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Исполнителя,</w:t>
      </w:r>
      <w:r>
        <w:rPr>
          <w:spacing w:val="7"/>
        </w:rPr>
        <w:t xml:space="preserve"> </w:t>
      </w:r>
      <w:r>
        <w:t>другой</w:t>
      </w:r>
    </w:p>
    <w:p w:rsidR="00AC05BC" w:rsidRDefault="00FE5545">
      <w:pPr>
        <w:pStyle w:val="a3"/>
        <w:spacing w:line="253" w:lineRule="exact"/>
        <w:ind w:left="314"/>
        <w:jc w:val="both"/>
      </w:pPr>
      <w:r>
        <w:t>–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Заказчика.</w:t>
      </w:r>
      <w:r>
        <w:rPr>
          <w:spacing w:val="-1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одинаковую</w:t>
      </w:r>
      <w:r>
        <w:rPr>
          <w:spacing w:val="-1"/>
        </w:rPr>
        <w:t xml:space="preserve"> </w:t>
      </w:r>
      <w:r>
        <w:t>юридическую</w:t>
      </w:r>
      <w:r>
        <w:rPr>
          <w:spacing w:val="-2"/>
        </w:rPr>
        <w:t xml:space="preserve"> </w:t>
      </w:r>
      <w:r>
        <w:t>силу.</w:t>
      </w:r>
    </w:p>
    <w:p w:rsidR="00AC05BC" w:rsidRDefault="00AC05BC">
      <w:pPr>
        <w:pStyle w:val="a3"/>
        <w:spacing w:before="5"/>
      </w:pPr>
    </w:p>
    <w:p w:rsidR="00AC05BC" w:rsidRDefault="00FE5545">
      <w:pPr>
        <w:pStyle w:val="Heading1"/>
        <w:numPr>
          <w:ilvl w:val="0"/>
          <w:numId w:val="2"/>
        </w:numPr>
        <w:tabs>
          <w:tab w:val="left" w:pos="535"/>
        </w:tabs>
        <w:spacing w:before="1" w:after="5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сторон.</w:t>
      </w: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922"/>
        <w:gridCol w:w="5609"/>
      </w:tblGrid>
      <w:tr w:rsidR="00AC05BC">
        <w:trPr>
          <w:trHeight w:val="4039"/>
        </w:trPr>
        <w:tc>
          <w:tcPr>
            <w:tcW w:w="4922" w:type="dxa"/>
          </w:tcPr>
          <w:p w:rsidR="00AC05BC" w:rsidRDefault="00AC05B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</w:pPr>
            <w:r w:rsidRPr="005169C9">
              <w:t>Муниципальное  автономное общеобразовательное учреждение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</w:pPr>
            <w:r w:rsidRPr="005169C9">
              <w:t>«Прогимназия №1 » г</w:t>
            </w:r>
            <w:proofErr w:type="gramStart"/>
            <w:r w:rsidRPr="005169C9">
              <w:t>.В</w:t>
            </w:r>
            <w:proofErr w:type="gramEnd"/>
            <w:r w:rsidRPr="005169C9">
              <w:t>оркуты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r w:rsidRPr="005169C9">
              <w:t xml:space="preserve">169912, Республика Коми, </w:t>
            </w:r>
            <w:proofErr w:type="gramStart"/>
            <w:r w:rsidRPr="005169C9">
              <w:t>г</w:t>
            </w:r>
            <w:proofErr w:type="gramEnd"/>
            <w:r w:rsidRPr="005169C9">
              <w:t>. Воркута,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r w:rsidRPr="005169C9">
              <w:t>ул. Чернова д. 2А,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r w:rsidRPr="005169C9">
              <w:t>тел.8 (82151) 6-25-22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r w:rsidRPr="005169C9">
              <w:t xml:space="preserve">Сайт: </w:t>
            </w:r>
            <w:hyperlink r:id="rId5" w:history="1">
              <w:r w:rsidRPr="00271CBF">
                <w:rPr>
                  <w:rStyle w:val="a6"/>
                </w:rPr>
                <w:t>https://progimnaziya1vorkuta-r11.gosweb.gosuslugi.ru</w:t>
              </w:r>
            </w:hyperlink>
            <w:r>
              <w:t xml:space="preserve"> 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  <w:rPr>
                <w:lang w:val="en-US"/>
              </w:rPr>
            </w:pPr>
            <w:r w:rsidRPr="005169C9">
              <w:rPr>
                <w:lang w:val="en-US"/>
              </w:rPr>
              <w:t xml:space="preserve">e-mail: </w:t>
            </w:r>
            <w:hyperlink r:id="rId6" w:history="1">
              <w:r w:rsidRPr="00271CBF">
                <w:rPr>
                  <w:rStyle w:val="a6"/>
                  <w:lang w:val="en-US"/>
                </w:rPr>
                <w:t>prgimn_1_vor@edu.rkomi.ru</w:t>
              </w:r>
            </w:hyperlink>
            <w:r w:rsidRPr="005169C9">
              <w:rPr>
                <w:lang w:val="en-US"/>
              </w:rPr>
              <w:t xml:space="preserve"> 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r w:rsidRPr="005169C9">
              <w:t>ИНН/КПП  1103022689/110301001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proofErr w:type="gramStart"/>
            <w:r w:rsidRPr="005169C9">
              <w:t>л</w:t>
            </w:r>
            <w:proofErr w:type="gramEnd"/>
            <w:r w:rsidRPr="005169C9">
              <w:t>/с 30076I73001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proofErr w:type="spellStart"/>
            <w:proofErr w:type="gramStart"/>
            <w:r w:rsidRPr="005169C9">
              <w:t>р</w:t>
            </w:r>
            <w:proofErr w:type="spellEnd"/>
            <w:proofErr w:type="gramEnd"/>
            <w:r w:rsidRPr="005169C9">
              <w:t>/с 03234643877100000700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r w:rsidRPr="005169C9">
              <w:t>ОГРН:  10211008008882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proofErr w:type="spellStart"/>
            <w:r w:rsidRPr="005169C9">
              <w:t>Отделение-НБ</w:t>
            </w:r>
            <w:proofErr w:type="spellEnd"/>
            <w:r w:rsidRPr="005169C9">
              <w:t xml:space="preserve"> Республика Коми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r w:rsidRPr="005169C9">
              <w:t>Банка России//УФК по Республике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r w:rsidRPr="005169C9">
              <w:t>Коми г</w:t>
            </w:r>
            <w:proofErr w:type="gramStart"/>
            <w:r w:rsidRPr="005169C9">
              <w:t>.С</w:t>
            </w:r>
            <w:proofErr w:type="gramEnd"/>
            <w:r w:rsidRPr="005169C9">
              <w:t>ыктывкар</w:t>
            </w:r>
          </w:p>
          <w:p w:rsidR="005169C9" w:rsidRPr="005169C9" w:rsidRDefault="005169C9" w:rsidP="005169C9">
            <w:pPr>
              <w:pStyle w:val="TableParagraph"/>
              <w:spacing w:line="252" w:lineRule="exact"/>
              <w:ind w:left="200"/>
              <w:jc w:val="both"/>
            </w:pPr>
            <w:r w:rsidRPr="005169C9">
              <w:t>Директор</w:t>
            </w:r>
            <w:r>
              <w:t xml:space="preserve"> </w:t>
            </w:r>
            <w:proofErr w:type="spellStart"/>
            <w:r>
              <w:t>______</w:t>
            </w:r>
            <w:r w:rsidRPr="005169C9">
              <w:t>_____________О.Б.Манзюк</w:t>
            </w:r>
            <w:proofErr w:type="spellEnd"/>
          </w:p>
          <w:p w:rsidR="005169C9" w:rsidRDefault="005169C9" w:rsidP="005169C9">
            <w:pPr>
              <w:pStyle w:val="TableParagraph"/>
              <w:tabs>
                <w:tab w:val="left" w:pos="2777"/>
              </w:tabs>
              <w:ind w:left="0"/>
              <w:jc w:val="both"/>
            </w:pPr>
          </w:p>
          <w:p w:rsidR="005169C9" w:rsidRDefault="005169C9" w:rsidP="005169C9">
            <w:pPr>
              <w:pStyle w:val="TableParagraph"/>
              <w:tabs>
                <w:tab w:val="left" w:pos="2777"/>
              </w:tabs>
              <w:ind w:left="0"/>
              <w:jc w:val="both"/>
            </w:pPr>
          </w:p>
          <w:p w:rsidR="00AC05BC" w:rsidRDefault="005169C9" w:rsidP="005169C9">
            <w:pPr>
              <w:pStyle w:val="TableParagraph"/>
              <w:tabs>
                <w:tab w:val="left" w:pos="2777"/>
              </w:tabs>
              <w:ind w:left="0"/>
              <w:jc w:val="both"/>
            </w:pPr>
            <w:r>
              <w:t xml:space="preserve">   </w:t>
            </w:r>
            <w:r w:rsidRPr="005169C9">
              <w:t>М.П.</w:t>
            </w:r>
          </w:p>
        </w:tc>
        <w:tc>
          <w:tcPr>
            <w:tcW w:w="5609" w:type="dxa"/>
          </w:tcPr>
          <w:p w:rsidR="00AC05BC" w:rsidRDefault="00FE5545">
            <w:pPr>
              <w:pStyle w:val="TableParagraph"/>
              <w:spacing w:line="244" w:lineRule="exact"/>
              <w:ind w:left="249"/>
            </w:pPr>
            <w:r>
              <w:t>Родитель</w:t>
            </w:r>
            <w:r>
              <w:rPr>
                <w:spacing w:val="-6"/>
              </w:rPr>
              <w:t xml:space="preserve"> </w:t>
            </w:r>
            <w:r>
              <w:t>(законный</w:t>
            </w:r>
            <w:r>
              <w:rPr>
                <w:spacing w:val="-6"/>
              </w:rPr>
              <w:t xml:space="preserve"> </w:t>
            </w:r>
            <w:r>
              <w:t>представитель)</w:t>
            </w:r>
            <w:r>
              <w:rPr>
                <w:spacing w:val="-5"/>
              </w:rPr>
              <w:t xml:space="preserve"> </w:t>
            </w:r>
            <w:r>
              <w:t>воспитанника</w:t>
            </w:r>
          </w:p>
          <w:p w:rsidR="00AC05BC" w:rsidRDefault="00FE5545">
            <w:pPr>
              <w:pStyle w:val="TableParagraph"/>
              <w:tabs>
                <w:tab w:val="left" w:pos="5459"/>
              </w:tabs>
              <w:spacing w:before="4" w:line="252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C05BC" w:rsidRDefault="00FE5545">
            <w:pPr>
              <w:pStyle w:val="TableParagraph"/>
              <w:tabs>
                <w:tab w:val="left" w:pos="5459"/>
              </w:tabs>
              <w:spacing w:line="252" w:lineRule="exact"/>
            </w:pPr>
            <w:r>
              <w:rPr>
                <w:u w:val="single" w:color="212121"/>
              </w:rPr>
              <w:t xml:space="preserve"> </w:t>
            </w:r>
            <w:r>
              <w:rPr>
                <w:u w:val="single" w:color="212121"/>
              </w:rPr>
              <w:tab/>
            </w:r>
          </w:p>
          <w:p w:rsidR="00AC05BC" w:rsidRDefault="00FE5545">
            <w:pPr>
              <w:pStyle w:val="TableParagraph"/>
              <w:tabs>
                <w:tab w:val="left" w:pos="5348"/>
              </w:tabs>
              <w:spacing w:before="1" w:line="250" w:lineRule="exact"/>
            </w:pPr>
            <w:r>
              <w:rPr>
                <w:u w:val="single" w:color="212121"/>
              </w:rPr>
              <w:t xml:space="preserve"> </w:t>
            </w:r>
            <w:r>
              <w:rPr>
                <w:u w:val="single" w:color="212121"/>
              </w:rPr>
              <w:tab/>
            </w:r>
          </w:p>
          <w:p w:rsidR="00AC05BC" w:rsidRDefault="00FE5545">
            <w:pPr>
              <w:pStyle w:val="TableParagraph"/>
              <w:tabs>
                <w:tab w:val="left" w:pos="5365"/>
              </w:tabs>
              <w:spacing w:line="250" w:lineRule="exact"/>
            </w:pPr>
            <w:r>
              <w:t>адрес</w:t>
            </w:r>
            <w:r>
              <w:rPr>
                <w:spacing w:val="-8"/>
              </w:rPr>
              <w:t xml:space="preserve"> </w:t>
            </w:r>
            <w:r>
              <w:t>проживания: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C05BC" w:rsidRDefault="00FE5545">
            <w:pPr>
              <w:pStyle w:val="TableParagraph"/>
              <w:tabs>
                <w:tab w:val="left" w:pos="2831"/>
                <w:tab w:val="left" w:pos="3517"/>
                <w:tab w:val="left" w:pos="5349"/>
                <w:tab w:val="left" w:pos="5402"/>
              </w:tabs>
              <w:spacing w:before="1"/>
              <w:ind w:right="17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1"/>
              </w:rPr>
              <w:t>паспор</w:t>
            </w:r>
            <w:r>
              <w:t>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>е</w:t>
            </w:r>
            <w:r>
              <w:t>рия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в</w:t>
            </w:r>
            <w:r>
              <w:t>ыдан</w:t>
            </w:r>
            <w:r>
              <w:t xml:space="preserve"> </w:t>
            </w:r>
            <w:r>
              <w:rPr>
                <w:spacing w:val="-5"/>
              </w:rPr>
              <w:t>«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spacing w:val="3"/>
                <w:u w:val="single"/>
              </w:rPr>
              <w:t xml:space="preserve"> </w:t>
            </w:r>
            <w:r>
              <w:rPr>
                <w:spacing w:val="-5"/>
              </w:rP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2</w:t>
            </w:r>
            <w:r>
              <w:rPr>
                <w:spacing w:val="-3"/>
              </w:rPr>
              <w:t>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30"/>
                <w:u w:val="single"/>
              </w:rPr>
              <w:t xml:space="preserve"> </w:t>
            </w:r>
            <w:r>
              <w:t xml:space="preserve"> </w:t>
            </w:r>
            <w:r>
              <w:t>кем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25"/>
                <w:u w:val="single"/>
              </w:rPr>
              <w:t xml:space="preserve"> </w:t>
            </w:r>
          </w:p>
          <w:p w:rsidR="00AC05BC" w:rsidRDefault="00AC05B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C05BC" w:rsidRDefault="00AC05BC">
            <w:pPr>
              <w:pStyle w:val="TableParagraph"/>
              <w:spacing w:line="20" w:lineRule="exact"/>
              <w:ind w:left="3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47.45pt;height:.45pt;mso-position-horizontal-relative:char;mso-position-vertical-relative:line" coordsize="4949,9">
                  <v:line id="_x0000_s1035" style="position:absolute" from="0,4" to="4949,4" strokeweight=".15578mm"/>
                  <w10:wrap type="none"/>
                  <w10:anchorlock/>
                </v:group>
              </w:pict>
            </w:r>
          </w:p>
          <w:p w:rsidR="00AC05BC" w:rsidRDefault="00FE5545">
            <w:pPr>
              <w:pStyle w:val="TableParagraph"/>
              <w:tabs>
                <w:tab w:val="left" w:pos="5348"/>
              </w:tabs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C05BC" w:rsidRDefault="00AC05B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AC05BC" w:rsidRDefault="00AC05BC">
            <w:pPr>
              <w:pStyle w:val="TableParagraph"/>
              <w:tabs>
                <w:tab w:val="left" w:pos="2493"/>
              </w:tabs>
              <w:spacing w:line="20" w:lineRule="exact"/>
              <w:ind w:left="3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77.2pt;height:.45pt;mso-position-horizontal-relative:char;mso-position-vertical-relative:line" coordsize="1544,9">
                  <v:line id="_x0000_s1033" style="position:absolute" from="0,4" to="1543,4" strokeweight=".15578mm"/>
                  <w10:wrap type="none"/>
                  <w10:anchorlock/>
                </v:group>
              </w:pict>
            </w:r>
            <w:r w:rsidR="00FE5545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09.95pt;height:.45pt;mso-position-horizontal-relative:char;mso-position-vertical-relative:line" coordsize="2199,9">
                  <v:line id="_x0000_s1031" style="position:absolute" from="0,4" to="2198,4" strokeweight=".15578mm"/>
                  <w10:wrap type="none"/>
                  <w10:anchorlock/>
                </v:group>
              </w:pict>
            </w:r>
          </w:p>
          <w:p w:rsidR="00AC05BC" w:rsidRDefault="00FE5545">
            <w:pPr>
              <w:pStyle w:val="TableParagraph"/>
              <w:tabs>
                <w:tab w:val="left" w:pos="2840"/>
              </w:tabs>
              <w:ind w:left="681"/>
              <w:rPr>
                <w:i/>
              </w:rPr>
            </w:pPr>
            <w:r>
              <w:rPr>
                <w:i/>
              </w:rPr>
              <w:t>(подпись)</w:t>
            </w:r>
            <w:r>
              <w:rPr>
                <w:i/>
              </w:rPr>
              <w:tab/>
              <w:t>(расшифровка)</w:t>
            </w:r>
          </w:p>
          <w:p w:rsidR="005169C9" w:rsidRDefault="005169C9">
            <w:pPr>
              <w:pStyle w:val="TableParagraph"/>
            </w:pPr>
          </w:p>
          <w:p w:rsidR="005169C9" w:rsidRDefault="005169C9">
            <w:pPr>
              <w:pStyle w:val="TableParagraph"/>
            </w:pPr>
          </w:p>
          <w:p w:rsidR="00AC05BC" w:rsidRDefault="005169C9" w:rsidP="005169C9">
            <w:pPr>
              <w:pStyle w:val="TableParagraph"/>
              <w:ind w:left="0"/>
              <w:jc w:val="both"/>
            </w:pPr>
            <w:r>
              <w:t xml:space="preserve">       </w:t>
            </w:r>
            <w:r w:rsidR="00FE5545">
              <w:t>Один</w:t>
            </w:r>
            <w:r w:rsidR="00FE5545">
              <w:rPr>
                <w:spacing w:val="-3"/>
              </w:rPr>
              <w:t xml:space="preserve"> </w:t>
            </w:r>
            <w:r w:rsidR="00FE5545">
              <w:t>экземпляр</w:t>
            </w:r>
            <w:r w:rsidR="00FE5545">
              <w:rPr>
                <w:spacing w:val="-2"/>
              </w:rPr>
              <w:t xml:space="preserve"> </w:t>
            </w:r>
            <w:r w:rsidR="00FE5545">
              <w:t>получи</w:t>
            </w:r>
            <w:proofErr w:type="gramStart"/>
            <w:r w:rsidR="00FE5545">
              <w:t>л(</w:t>
            </w:r>
            <w:proofErr w:type="gramEnd"/>
            <w:r w:rsidR="00FE5545">
              <w:t>а)</w:t>
            </w:r>
            <w:r w:rsidR="00FE5545">
              <w:rPr>
                <w:spacing w:val="-1"/>
              </w:rPr>
              <w:t xml:space="preserve"> </w:t>
            </w:r>
            <w:r w:rsidR="00FE5545">
              <w:t>на</w:t>
            </w:r>
            <w:r w:rsidR="00FE5545">
              <w:rPr>
                <w:spacing w:val="-2"/>
              </w:rPr>
              <w:t xml:space="preserve"> </w:t>
            </w:r>
            <w:r w:rsidR="00FE5545">
              <w:t>руки</w:t>
            </w:r>
          </w:p>
          <w:p w:rsidR="00AC05BC" w:rsidRDefault="00AC05B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AC05BC" w:rsidRDefault="00AC05BC">
            <w:pPr>
              <w:pStyle w:val="TableParagraph"/>
              <w:tabs>
                <w:tab w:val="left" w:pos="2709"/>
              </w:tabs>
              <w:spacing w:line="20" w:lineRule="exact"/>
              <w:ind w:left="5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77.05pt;height:.45pt;mso-position-horizontal-relative:char;mso-position-vertical-relative:line" coordsize="1541,9">
                  <v:line id="_x0000_s1029" style="position:absolute" from="0,4" to="1541,4" strokeweight=".15578mm"/>
                  <w10:wrap type="none"/>
                  <w10:anchorlock/>
                </v:group>
              </w:pict>
            </w:r>
            <w:r w:rsidR="00FE5545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10.2pt;height:.45pt;mso-position-horizontal-relative:char;mso-position-vertical-relative:line" coordsize="2204,9">
                  <v:line id="_x0000_s1027" style="position:absolute" from="0,4" to="2203,4" strokeweight=".15578mm"/>
                  <w10:wrap type="none"/>
                  <w10:anchorlock/>
                </v:group>
              </w:pict>
            </w:r>
          </w:p>
          <w:p w:rsidR="00AC05BC" w:rsidRDefault="00FE5545">
            <w:pPr>
              <w:pStyle w:val="TableParagraph"/>
              <w:tabs>
                <w:tab w:val="left" w:pos="2840"/>
              </w:tabs>
              <w:spacing w:line="223" w:lineRule="exact"/>
              <w:ind w:left="681"/>
              <w:rPr>
                <w:i/>
              </w:rPr>
            </w:pPr>
            <w:r>
              <w:rPr>
                <w:i/>
              </w:rPr>
              <w:t>(подпись)</w:t>
            </w:r>
            <w:r>
              <w:rPr>
                <w:i/>
              </w:rPr>
              <w:tab/>
              <w:t>(расшифровка)</w:t>
            </w:r>
          </w:p>
        </w:tc>
      </w:tr>
    </w:tbl>
    <w:p w:rsidR="00FE5545" w:rsidRDefault="00FE5545"/>
    <w:sectPr w:rsidR="00FE5545" w:rsidSect="00AC05BC">
      <w:pgSz w:w="11910" w:h="16840"/>
      <w:pgMar w:top="480" w:right="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C05"/>
    <w:multiLevelType w:val="multilevel"/>
    <w:tmpl w:val="E250CE44"/>
    <w:lvl w:ilvl="0">
      <w:start w:val="1"/>
      <w:numFmt w:val="decimal"/>
      <w:lvlText w:val="%1."/>
      <w:lvlJc w:val="left"/>
      <w:pPr>
        <w:ind w:left="53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" w:hanging="4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7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90"/>
      </w:pPr>
      <w:rPr>
        <w:rFonts w:hint="default"/>
        <w:lang w:val="ru-RU" w:eastAsia="en-US" w:bidi="ar-SA"/>
      </w:rPr>
    </w:lvl>
  </w:abstractNum>
  <w:abstractNum w:abstractNumId="1">
    <w:nsid w:val="4E1C59E1"/>
    <w:multiLevelType w:val="hybridMultilevel"/>
    <w:tmpl w:val="D15C5B22"/>
    <w:lvl w:ilvl="0" w:tplc="A1C216DE">
      <w:numFmt w:val="bullet"/>
      <w:lvlText w:val="-"/>
      <w:lvlJc w:val="left"/>
      <w:pPr>
        <w:ind w:left="31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CE415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805A916A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F944659E"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4" w:tplc="F2FA0E4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C6F688EC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68A26A0C">
      <w:numFmt w:val="bullet"/>
      <w:lvlText w:val="•"/>
      <w:lvlJc w:val="left"/>
      <w:pPr>
        <w:ind w:left="6575" w:hanging="240"/>
      </w:pPr>
      <w:rPr>
        <w:rFonts w:hint="default"/>
        <w:lang w:val="ru-RU" w:eastAsia="en-US" w:bidi="ar-SA"/>
      </w:rPr>
    </w:lvl>
    <w:lvl w:ilvl="7" w:tplc="E988BE08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BB8C58C0">
      <w:numFmt w:val="bullet"/>
      <w:lvlText w:val="•"/>
      <w:lvlJc w:val="left"/>
      <w:pPr>
        <w:ind w:left="866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05BC"/>
    <w:rsid w:val="005169C9"/>
    <w:rsid w:val="00737F94"/>
    <w:rsid w:val="00AC05BC"/>
    <w:rsid w:val="00FE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5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5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05BC"/>
  </w:style>
  <w:style w:type="paragraph" w:customStyle="1" w:styleId="Heading1">
    <w:name w:val="Heading 1"/>
    <w:basedOn w:val="a"/>
    <w:uiPriority w:val="1"/>
    <w:qFormat/>
    <w:rsid w:val="00AC05BC"/>
    <w:pPr>
      <w:ind w:left="534" w:hanging="221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AC05BC"/>
    <w:pPr>
      <w:spacing w:before="64"/>
      <w:ind w:right="4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C05BC"/>
    <w:pPr>
      <w:ind w:left="314"/>
    </w:pPr>
  </w:style>
  <w:style w:type="paragraph" w:customStyle="1" w:styleId="TableParagraph">
    <w:name w:val="Table Paragraph"/>
    <w:basedOn w:val="a"/>
    <w:uiPriority w:val="1"/>
    <w:qFormat/>
    <w:rsid w:val="00AC05BC"/>
    <w:pPr>
      <w:ind w:left="350"/>
    </w:pPr>
  </w:style>
  <w:style w:type="character" w:styleId="a6">
    <w:name w:val="Hyperlink"/>
    <w:basedOn w:val="a0"/>
    <w:uiPriority w:val="99"/>
    <w:unhideWhenUsed/>
    <w:rsid w:val="00516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gimn_1_vor@edu.rkomi.ru" TargetMode="External"/><Relationship Id="rId5" Type="http://schemas.openxmlformats.org/officeDocument/2006/relationships/hyperlink" Target="https://progimnaziya1vorkuta-r1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7</cp:lastModifiedBy>
  <cp:revision>2</cp:revision>
  <cp:lastPrinted>2023-10-12T07:58:00Z</cp:lastPrinted>
  <dcterms:created xsi:type="dcterms:W3CDTF">2023-10-05T14:00:00Z</dcterms:created>
  <dcterms:modified xsi:type="dcterms:W3CDTF">2023-10-12T07:58:00Z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